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FF7D1" w14:textId="5D951515"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Wymagania edukacyjne z biologii dla klasy 6 szkoły podstawowej </w:t>
      </w:r>
      <w:r w:rsidR="00A53055">
        <w:rPr>
          <w:rFonts w:cs="Humanst521EU"/>
          <w:b/>
          <w:bCs/>
          <w:color w:val="000000"/>
          <w:szCs w:val="28"/>
          <w:lang w:val="pl-PL"/>
        </w:rPr>
        <w:t>w roku szkolnym 202</w:t>
      </w:r>
      <w:r w:rsidR="004C2F98">
        <w:rPr>
          <w:rFonts w:cs="Humanst521EU"/>
          <w:b/>
          <w:bCs/>
          <w:color w:val="000000"/>
          <w:szCs w:val="28"/>
          <w:lang w:val="pl-PL"/>
        </w:rPr>
        <w:t>6</w:t>
      </w:r>
      <w:r w:rsidR="00A53055">
        <w:rPr>
          <w:rFonts w:cs="Humanst521EU"/>
          <w:b/>
          <w:bCs/>
          <w:color w:val="000000"/>
          <w:szCs w:val="28"/>
          <w:lang w:val="pl-PL"/>
        </w:rPr>
        <w:t>/202</w:t>
      </w:r>
      <w:r w:rsidR="004C2F98">
        <w:rPr>
          <w:rFonts w:cs="Humanst521EU"/>
          <w:b/>
          <w:bCs/>
          <w:color w:val="000000"/>
          <w:szCs w:val="28"/>
          <w:lang w:val="pl-PL"/>
        </w:rPr>
        <w:t>7</w:t>
      </w:r>
      <w:r w:rsidR="00A53055">
        <w:rPr>
          <w:rFonts w:cs="Humanst521EU"/>
          <w:b/>
          <w:bCs/>
          <w:color w:val="000000"/>
          <w:szCs w:val="28"/>
          <w:lang w:val="pl-PL"/>
        </w:rPr>
        <w:t xml:space="preserve"> </w:t>
      </w: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oparte na </w:t>
      </w:r>
      <w:r w:rsidRPr="00E055E8">
        <w:rPr>
          <w:rFonts w:cs="Humanst521EU"/>
          <w:b/>
          <w:bCs/>
          <w:i/>
          <w:iCs/>
          <w:color w:val="000000"/>
          <w:szCs w:val="28"/>
          <w:lang w:val="pl-PL"/>
        </w:rPr>
        <w:t xml:space="preserve">Programie nauczania biologii – Puls życia </w:t>
      </w: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autorstwa Anny </w:t>
      </w:r>
      <w:proofErr w:type="spellStart"/>
      <w:r w:rsidRPr="00E055E8">
        <w:rPr>
          <w:rFonts w:cs="Humanst521EU"/>
          <w:b/>
          <w:bCs/>
          <w:color w:val="000000"/>
          <w:szCs w:val="28"/>
          <w:lang w:val="pl-PL"/>
        </w:rPr>
        <w:t>Zdziennickiej</w:t>
      </w:r>
      <w:proofErr w:type="spellEnd"/>
      <w:r w:rsidR="008F072C">
        <w:rPr>
          <w:rFonts w:cs="Humanst521EU"/>
          <w:b/>
          <w:bCs/>
          <w:color w:val="000000"/>
          <w:szCs w:val="28"/>
          <w:lang w:val="pl-PL"/>
        </w:rPr>
        <w:t xml:space="preserve"> – </w:t>
      </w:r>
      <w:r w:rsidR="00AD6393">
        <w:rPr>
          <w:rFonts w:cs="Humanst521EU"/>
          <w:b/>
          <w:bCs/>
          <w:color w:val="000000"/>
          <w:szCs w:val="28"/>
          <w:lang w:val="pl-PL"/>
        </w:rPr>
        <w:t>d</w:t>
      </w:r>
      <w:r w:rsidR="008F072C">
        <w:rPr>
          <w:rFonts w:cs="Humanst521EU"/>
          <w:b/>
          <w:bCs/>
          <w:color w:val="000000"/>
          <w:szCs w:val="28"/>
          <w:lang w:val="pl-PL"/>
        </w:rPr>
        <w:t>ostosowano do nowej podstawy programowej</w:t>
      </w:r>
    </w:p>
    <w:p w14:paraId="168FF7D2" w14:textId="77777777"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673"/>
        <w:gridCol w:w="2155"/>
        <w:gridCol w:w="2126"/>
        <w:gridCol w:w="2126"/>
        <w:gridCol w:w="2093"/>
        <w:gridCol w:w="2125"/>
      </w:tblGrid>
      <w:tr w:rsidR="008A032E" w:rsidRPr="006A40DF" w14:paraId="168FF7D6" w14:textId="77777777" w:rsidTr="00EA30D1">
        <w:trPr>
          <w:trHeight w:val="156"/>
        </w:trPr>
        <w:tc>
          <w:tcPr>
            <w:tcW w:w="1696" w:type="dxa"/>
            <w:vMerge w:val="restart"/>
          </w:tcPr>
          <w:p w14:paraId="168FF7D3" w14:textId="77777777" w:rsidR="008A032E" w:rsidRPr="00EA30D1" w:rsidRDefault="008A032E" w:rsidP="00EA30D1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</w:pP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Dział</w:t>
            </w:r>
            <w:proofErr w:type="spellEnd"/>
          </w:p>
        </w:tc>
        <w:tc>
          <w:tcPr>
            <w:tcW w:w="1673" w:type="dxa"/>
            <w:vMerge w:val="restart"/>
          </w:tcPr>
          <w:p w14:paraId="168FF7D4" w14:textId="77777777" w:rsidR="008A032E" w:rsidRPr="00EA30D1" w:rsidRDefault="008A032E" w:rsidP="00EA30D1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</w:pPr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Temat</w:t>
            </w:r>
          </w:p>
        </w:tc>
        <w:tc>
          <w:tcPr>
            <w:tcW w:w="10625" w:type="dxa"/>
            <w:gridSpan w:val="5"/>
          </w:tcPr>
          <w:p w14:paraId="168FF7D5" w14:textId="574B26B7" w:rsidR="008A032E" w:rsidRPr="00EA30D1" w:rsidRDefault="008A032E" w:rsidP="00EA30D1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</w:pP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Poziom</w:t>
            </w:r>
            <w:proofErr w:type="spellEnd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 </w:t>
            </w: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wymagań</w:t>
            </w:r>
            <w:proofErr w:type="spellEnd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/% </w:t>
            </w: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opanowania</w:t>
            </w:r>
            <w:proofErr w:type="spellEnd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 </w:t>
            </w: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wiadomości</w:t>
            </w:r>
            <w:proofErr w:type="spellEnd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 </w:t>
            </w: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i</w:t>
            </w:r>
            <w:proofErr w:type="spellEnd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 </w:t>
            </w: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umiejętności</w:t>
            </w:r>
            <w:proofErr w:type="spellEnd"/>
          </w:p>
        </w:tc>
      </w:tr>
      <w:tr w:rsidR="003B1545" w:rsidRPr="006A40DF" w14:paraId="168FF7DE" w14:textId="77777777" w:rsidTr="00EA30D1">
        <w:trPr>
          <w:trHeight w:val="84"/>
        </w:trPr>
        <w:tc>
          <w:tcPr>
            <w:tcW w:w="1696" w:type="dxa"/>
            <w:vMerge/>
          </w:tcPr>
          <w:p w14:paraId="168FF7D7" w14:textId="77777777" w:rsidR="003B1545" w:rsidRPr="00EA30D1" w:rsidRDefault="003B1545" w:rsidP="00EA30D1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</w:pPr>
          </w:p>
        </w:tc>
        <w:tc>
          <w:tcPr>
            <w:tcW w:w="1673" w:type="dxa"/>
            <w:vMerge/>
          </w:tcPr>
          <w:p w14:paraId="168FF7D8" w14:textId="77777777" w:rsidR="003B1545" w:rsidRPr="00EA30D1" w:rsidRDefault="003B1545" w:rsidP="00EA30D1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</w:pPr>
          </w:p>
        </w:tc>
        <w:tc>
          <w:tcPr>
            <w:tcW w:w="2155" w:type="dxa"/>
          </w:tcPr>
          <w:p w14:paraId="168FF7D9" w14:textId="4668CC8C" w:rsidR="003B1545" w:rsidRPr="00EA30D1" w:rsidRDefault="003B1545" w:rsidP="00EA30D1">
            <w:pPr>
              <w:pStyle w:val="Pa20"/>
              <w:jc w:val="center"/>
              <w:rPr>
                <w:rFonts w:ascii="Times New Roman" w:eastAsia="Times New Roman" w:hAnsi="Times New Roman" w:cstheme="minorHAnsi"/>
                <w:b/>
                <w:color w:val="C45911" w:themeColor="accent2" w:themeShade="BF"/>
                <w:sz w:val="18"/>
                <w:szCs w:val="18"/>
                <w:lang w:val="en-US"/>
              </w:rPr>
            </w:pPr>
            <w:proofErr w:type="spellStart"/>
            <w:r w:rsidRPr="00EA30D1">
              <w:rPr>
                <w:rFonts w:ascii="Times New Roman" w:eastAsia="Times New Roman" w:hAnsi="Times New Roman" w:cstheme="minorHAnsi"/>
                <w:b/>
                <w:color w:val="C45911" w:themeColor="accent2" w:themeShade="BF"/>
                <w:sz w:val="18"/>
                <w:szCs w:val="18"/>
                <w:lang w:val="en-US"/>
              </w:rPr>
              <w:t>ocena</w:t>
            </w:r>
            <w:proofErr w:type="spellEnd"/>
            <w:r w:rsidRPr="00EA30D1">
              <w:rPr>
                <w:rFonts w:ascii="Times New Roman" w:eastAsia="Times New Roman" w:hAnsi="Times New Roman" w:cstheme="minorHAnsi"/>
                <w:b/>
                <w:color w:val="C45911" w:themeColor="accent2" w:themeShade="BF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A30D1">
              <w:rPr>
                <w:rFonts w:ascii="Times New Roman" w:eastAsia="Times New Roman" w:hAnsi="Times New Roman" w:cstheme="minorHAnsi"/>
                <w:b/>
                <w:color w:val="C45911" w:themeColor="accent2" w:themeShade="BF"/>
                <w:sz w:val="18"/>
                <w:szCs w:val="18"/>
                <w:lang w:val="en-US"/>
              </w:rPr>
              <w:t>dopuszczająca</w:t>
            </w:r>
            <w:proofErr w:type="spellEnd"/>
            <w:r w:rsidR="008728D1" w:rsidRPr="00EA30D1">
              <w:rPr>
                <w:rFonts w:ascii="Times New Roman" w:eastAsia="Times New Roman" w:hAnsi="Times New Roman" w:cstheme="minorHAnsi"/>
                <w:b/>
                <w:color w:val="C45911" w:themeColor="accent2" w:themeShade="BF"/>
                <w:sz w:val="18"/>
                <w:szCs w:val="18"/>
                <w:lang w:val="en-US"/>
              </w:rPr>
              <w:t xml:space="preserve">/35– </w:t>
            </w:r>
            <w:r w:rsidR="00827BBB">
              <w:rPr>
                <w:rFonts w:ascii="Times New Roman" w:eastAsia="Times New Roman" w:hAnsi="Times New Roman" w:cstheme="minorHAnsi"/>
                <w:b/>
                <w:color w:val="C45911" w:themeColor="accent2" w:themeShade="BF"/>
                <w:sz w:val="18"/>
                <w:szCs w:val="18"/>
                <w:lang w:val="en-US"/>
              </w:rPr>
              <w:t>49</w:t>
            </w:r>
            <w:r w:rsidR="008728D1" w:rsidRPr="00EA30D1">
              <w:rPr>
                <w:rFonts w:ascii="Times New Roman" w:eastAsia="Times New Roman" w:hAnsi="Times New Roman" w:cstheme="minorHAnsi"/>
                <w:b/>
                <w:color w:val="C45911" w:themeColor="accent2" w:themeShade="BF"/>
                <w:sz w:val="18"/>
                <w:szCs w:val="18"/>
                <w:lang w:val="en-US"/>
              </w:rPr>
              <w:t>%</w:t>
            </w:r>
            <w:r w:rsidR="00EA30D1">
              <w:rPr>
                <w:rFonts w:ascii="Times New Roman" w:eastAsia="Times New Roman" w:hAnsi="Times New Roman" w:cstheme="minorHAnsi"/>
                <w:b/>
                <w:color w:val="C45911" w:themeColor="accent2" w:themeShade="BF"/>
                <w:sz w:val="18"/>
                <w:szCs w:val="18"/>
                <w:lang w:val="en-US"/>
              </w:rPr>
              <w:t xml:space="preserve">  </w:t>
            </w:r>
            <w:r w:rsidR="008F072C">
              <w:rPr>
                <w:rFonts w:ascii="Times New Roman" w:eastAsia="Times New Roman" w:hAnsi="Times New Roman" w:cstheme="minorHAnsi"/>
                <w:b/>
                <w:color w:val="C45911" w:themeColor="accent2" w:themeShade="BF"/>
                <w:sz w:val="18"/>
                <w:szCs w:val="18"/>
                <w:lang w:val="en-US"/>
              </w:rPr>
              <w:t>(</w:t>
            </w:r>
            <w:r w:rsidR="007F2B12">
              <w:rPr>
                <w:rFonts w:ascii="Times New Roman" w:eastAsia="Times New Roman" w:hAnsi="Times New Roman" w:cstheme="minorHAnsi"/>
                <w:b/>
                <w:color w:val="C45911" w:themeColor="accent2" w:themeShade="BF"/>
                <w:sz w:val="18"/>
                <w:szCs w:val="18"/>
                <w:lang w:val="en-US"/>
              </w:rPr>
              <w:t>I</w:t>
            </w:r>
            <w:r w:rsidR="008F072C">
              <w:rPr>
                <w:rFonts w:ascii="Times New Roman" w:eastAsia="Times New Roman" w:hAnsi="Times New Roman" w:cstheme="minorHAnsi"/>
                <w:b/>
                <w:color w:val="C45911" w:themeColor="accent2" w:themeShade="BF"/>
                <w:sz w:val="18"/>
                <w:szCs w:val="18"/>
                <w:lang w:val="en-US"/>
              </w:rPr>
              <w:t>)</w:t>
            </w:r>
          </w:p>
        </w:tc>
        <w:tc>
          <w:tcPr>
            <w:tcW w:w="2126" w:type="dxa"/>
          </w:tcPr>
          <w:p w14:paraId="168FF7DA" w14:textId="4AD9F3E3" w:rsidR="003B1545" w:rsidRPr="00EA30D1" w:rsidRDefault="003B1545" w:rsidP="00EA30D1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</w:pP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ocena</w:t>
            </w:r>
            <w:proofErr w:type="spellEnd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 </w:t>
            </w: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dostateczna</w:t>
            </w:r>
            <w:proofErr w:type="spellEnd"/>
            <w:r w:rsidR="00E95F7D"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/5</w:t>
            </w:r>
            <w:r w:rsidR="00827BBB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0 </w:t>
            </w:r>
            <w:r w:rsidR="00E95F7D"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-69%</w:t>
            </w:r>
            <w:r w:rsidR="007F2B12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     </w:t>
            </w:r>
            <w:r w:rsidR="008F072C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(</w:t>
            </w:r>
            <w:r w:rsidR="007F2B12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I + II</w:t>
            </w:r>
            <w:r w:rsidR="008F072C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56D01F9C" w14:textId="77777777" w:rsidR="003B1545" w:rsidRDefault="003B1545" w:rsidP="00EA30D1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</w:pP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ocena</w:t>
            </w:r>
            <w:proofErr w:type="spellEnd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 dobra</w:t>
            </w:r>
            <w:r w:rsidR="00EA30D1"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/70-79%</w:t>
            </w:r>
          </w:p>
          <w:p w14:paraId="168FF7DB" w14:textId="50306FD8" w:rsidR="007F2B12" w:rsidRPr="00EA30D1" w:rsidRDefault="008F072C" w:rsidP="00EA30D1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(</w:t>
            </w:r>
            <w:r w:rsidR="007F2B12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I + II + III</w:t>
            </w:r>
            <w:r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)</w:t>
            </w:r>
          </w:p>
        </w:tc>
        <w:tc>
          <w:tcPr>
            <w:tcW w:w="2093" w:type="dxa"/>
          </w:tcPr>
          <w:p w14:paraId="168FF7DC" w14:textId="6D3D749D" w:rsidR="003B1545" w:rsidRPr="00EA30D1" w:rsidRDefault="003B1545" w:rsidP="00EA30D1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</w:pP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ocena</w:t>
            </w:r>
            <w:proofErr w:type="spellEnd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 </w:t>
            </w: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bardzo</w:t>
            </w:r>
            <w:proofErr w:type="spellEnd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 dobra</w:t>
            </w:r>
            <w:r w:rsidR="005E77E5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/80-9</w:t>
            </w:r>
            <w:r w:rsidR="00827BBB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0</w:t>
            </w:r>
            <w:r w:rsidR="005E77E5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%</w:t>
            </w:r>
            <w:r w:rsidR="007F2B12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   </w:t>
            </w:r>
            <w:r w:rsidR="008F072C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(</w:t>
            </w:r>
            <w:r w:rsidR="007F2B12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I</w:t>
            </w:r>
            <w:r w:rsidR="008F072C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 + II + III + IV + V)</w:t>
            </w:r>
          </w:p>
        </w:tc>
        <w:tc>
          <w:tcPr>
            <w:tcW w:w="2125" w:type="dxa"/>
          </w:tcPr>
          <w:p w14:paraId="746EF5E5" w14:textId="11D085C7" w:rsidR="003B1545" w:rsidRDefault="003B1545" w:rsidP="00EA30D1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</w:pP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ocena</w:t>
            </w:r>
            <w:proofErr w:type="spellEnd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 xml:space="preserve"> </w:t>
            </w:r>
            <w:proofErr w:type="spellStart"/>
            <w:r w:rsidRPr="00EA30D1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celująca</w:t>
            </w:r>
            <w:proofErr w:type="spellEnd"/>
            <w:r w:rsidR="007F2B12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/9</w:t>
            </w:r>
            <w:r w:rsidR="00827BBB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1</w:t>
            </w:r>
            <w:r w:rsidR="007F2B12"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-100%</w:t>
            </w:r>
          </w:p>
          <w:p w14:paraId="168FF7DD" w14:textId="7F7F55AC" w:rsidR="008F072C" w:rsidRPr="00EA30D1" w:rsidRDefault="008F072C" w:rsidP="00EA30D1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C45911" w:themeColor="accent2" w:themeShade="BF"/>
                <w:sz w:val="18"/>
                <w:szCs w:val="18"/>
              </w:rPr>
              <w:t>(I + II + III + IV + V)</w:t>
            </w:r>
          </w:p>
        </w:tc>
      </w:tr>
      <w:tr w:rsidR="003B1545" w:rsidRPr="008306A5" w14:paraId="168FF808" w14:textId="77777777" w:rsidTr="00EA30D1">
        <w:tc>
          <w:tcPr>
            <w:tcW w:w="1696" w:type="dxa"/>
            <w:vMerge w:val="restart"/>
            <w:textDirection w:val="btLr"/>
          </w:tcPr>
          <w:p w14:paraId="168FF7DF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0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1" w14:textId="77777777" w:rsidR="003B1545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14:paraId="168FF7E2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3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4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5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6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7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8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9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A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B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C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D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E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7EF" w14:textId="77777777" w:rsidR="003B1545" w:rsidRPr="00BC2DA8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14:paraId="168FF7F0" w14:textId="77777777" w:rsidR="003B1545" w:rsidRPr="00BC2DA8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73" w:type="dxa"/>
          </w:tcPr>
          <w:p w14:paraId="168FF7F1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14:paraId="168FF7F2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7F3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168FF7F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14:paraId="168FF7F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14:paraId="168FF7F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7F7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168FF7F8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14:paraId="168FF7F9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14:paraId="168FF7F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7FB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168FF7F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14:paraId="168FF7F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14:paraId="168FF7F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68FF7FF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168FF80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14:paraId="168FF80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14:paraId="168FF80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14:paraId="168FF803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68FF804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168FF80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14:paraId="168FF80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14:paraId="168FF80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821" w14:textId="77777777" w:rsidTr="00EA30D1">
        <w:tc>
          <w:tcPr>
            <w:tcW w:w="1696" w:type="dxa"/>
            <w:vMerge/>
          </w:tcPr>
          <w:p w14:paraId="168FF80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80A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14:paraId="168FF80B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80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14:paraId="168FF80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14:paraId="168FF80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14:paraId="168FF80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1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14:paraId="168FF81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14:paraId="168FF81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14:paraId="168FF81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1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14:paraId="168FF81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14:paraId="168FF81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68FF81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14:paraId="168FF818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14:paraId="168FF819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14:paraId="168FF81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14:paraId="168FF81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68FF81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14:paraId="168FF81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14:paraId="168FF81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14:paraId="168FF81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wykonuje z dowolnego materiału model wybranej tkanki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zwierzęcej</w:t>
            </w:r>
          </w:p>
          <w:p w14:paraId="168FF82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838" w14:textId="77777777" w:rsidTr="00EA30D1">
        <w:tc>
          <w:tcPr>
            <w:tcW w:w="1696" w:type="dxa"/>
            <w:vMerge/>
          </w:tcPr>
          <w:p w14:paraId="168FF82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823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14:paraId="168FF824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82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14:paraId="168FF82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14:paraId="168FF82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14:paraId="168FF82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29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14:paraId="168FF82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14:paraId="168FF82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14:paraId="168FF82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2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14:paraId="168FF82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14:paraId="168FF82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14:paraId="168FF83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68FF83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14:paraId="168FF83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14:paraId="168FF833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14:paraId="168FF83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68FF83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14:paraId="168FF83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14:paraId="168FF83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84D" w14:textId="77777777" w:rsidTr="00EA30D1">
        <w:tc>
          <w:tcPr>
            <w:tcW w:w="1696" w:type="dxa"/>
            <w:vMerge/>
          </w:tcPr>
          <w:p w14:paraId="168FF839" w14:textId="77777777"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83A" w14:textId="77777777" w:rsidR="003B1545" w:rsidRPr="00824E6F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  <w:r w:rsidR="003B1545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. Płazińce – zwierzęta, które mają </w:t>
            </w:r>
            <w:r w:rsidR="00824E6F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płaskie ciało</w:t>
            </w:r>
          </w:p>
          <w:p w14:paraId="168FF83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55" w:type="dxa"/>
          </w:tcPr>
          <w:p w14:paraId="168FF83C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14:paraId="168FF83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14:paraId="168FF83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3F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14:paraId="168FF84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14:paraId="168FF84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schema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>tu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cyklu rozwojowego tasiemca żywiciela pośredniego</w:t>
            </w:r>
          </w:p>
          <w:p w14:paraId="168FF84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4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14:paraId="168FF84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znaczenie płazińców</w:t>
            </w:r>
          </w:p>
          <w:p w14:paraId="168FF84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rolę żywiciela pośredniego i ostatecznego w cyklu rozwojowym tasiemca</w:t>
            </w:r>
          </w:p>
          <w:p w14:paraId="168FF84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68FF84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14:paraId="168FF84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14:paraId="168FF84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68FF84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14:paraId="168FF84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14:paraId="168FF84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862" w14:textId="77777777" w:rsidTr="00EA30D1">
        <w:tc>
          <w:tcPr>
            <w:tcW w:w="1696" w:type="dxa"/>
            <w:vMerge/>
          </w:tcPr>
          <w:p w14:paraId="168FF84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84F" w14:textId="77777777" w:rsidR="003B1545" w:rsidRPr="007225BA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="003B1545"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14:paraId="168FF85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55" w:type="dxa"/>
          </w:tcPr>
          <w:p w14:paraId="168FF85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14:paraId="168FF85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nicienie wśród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innych zwierząt</w:t>
            </w:r>
          </w:p>
          <w:p w14:paraId="168FF85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5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14:paraId="168FF85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zewnętrzną nicieni</w:t>
            </w:r>
          </w:p>
          <w:p w14:paraId="168FF85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choroby wywołane przez nicienie</w:t>
            </w:r>
          </w:p>
          <w:p w14:paraId="168FF857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8FF85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14:paraId="168FF85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na czym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polega „choroba brudnych rąk”</w:t>
            </w:r>
          </w:p>
          <w:p w14:paraId="168FF85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68FF85B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14:paraId="168FF85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14:paraId="168FF85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68FF85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nicienie </w:t>
            </w:r>
          </w:p>
          <w:p w14:paraId="168FF85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prezentację </w:t>
            </w:r>
            <w:r w:rsidR="00510BE1">
              <w:rPr>
                <w:rFonts w:asciiTheme="minorHAnsi" w:hAnsiTheme="minorHAnsi" w:cstheme="minorHAnsi"/>
                <w:sz w:val="20"/>
                <w:szCs w:val="20"/>
              </w:rPr>
              <w:t xml:space="preserve">np. PowerPoint)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temat chorób wywoływanych przez nicienie </w:t>
            </w:r>
          </w:p>
          <w:p w14:paraId="168FF86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14:paraId="168FF86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873" w14:textId="77777777" w:rsidTr="00EA30D1">
        <w:tc>
          <w:tcPr>
            <w:tcW w:w="1696" w:type="dxa"/>
            <w:vMerge/>
          </w:tcPr>
          <w:p w14:paraId="168FF86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864" w14:textId="77777777" w:rsidR="003B1545" w:rsidRPr="00510BE1" w:rsidRDefault="00510BE1" w:rsidP="00664542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>6</w:t>
            </w:r>
            <w:r w:rsidR="003B1545"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 xml:space="preserve">. </w:t>
            </w:r>
            <w:r w:rsidRPr="00510BE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510BE1">
              <w:rPr>
                <w:rFonts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155" w:type="dxa"/>
          </w:tcPr>
          <w:p w14:paraId="168FF86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14:paraId="168FF86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14:paraId="168FF86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6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14:paraId="168FF86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14:paraId="168FF86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8FF86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14:paraId="168FF86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14:paraId="168FF86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68FF86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14:paraId="168FF86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14:paraId="168FF87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68FF87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14:paraId="168FF872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8306A5" w14:paraId="168FF8B3" w14:textId="77777777" w:rsidTr="00EA30D1">
        <w:tc>
          <w:tcPr>
            <w:tcW w:w="1696" w:type="dxa"/>
            <w:vMerge w:val="restart"/>
            <w:textDirection w:val="btLr"/>
          </w:tcPr>
          <w:p w14:paraId="168FF874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75" w14:textId="77777777" w:rsidR="003B1545" w:rsidRPr="009731FD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14:paraId="168FF876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77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78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79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7A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7B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7C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7D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7E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7F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0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1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2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3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4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5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6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7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8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9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A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B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C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D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E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8F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0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1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2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3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4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5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6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7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8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9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A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B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C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9D" w14:textId="77777777"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14:paraId="168FF89E" w14:textId="77777777"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14:paraId="168FF89F" w14:textId="77777777" w:rsidR="003B1545" w:rsidRPr="009731FD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73" w:type="dxa"/>
          </w:tcPr>
          <w:p w14:paraId="168FF8A0" w14:textId="77777777" w:rsidR="003B1545" w:rsidRPr="009731FD" w:rsidRDefault="00510BE1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 w:rsidR="003B1545"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(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13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skorupiaki, owady, pajęczaki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  <w:p w14:paraId="168FF8A1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8A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14:paraId="168FF8A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14:paraId="168FF8A4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14:paraId="168FF8A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14:paraId="168FF8A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14:paraId="168FF8A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A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14:paraId="168FF8A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14:paraId="168FF8A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14:paraId="168FF8AB" w14:textId="77777777" w:rsidR="003B1545" w:rsidRPr="00E055E8" w:rsidRDefault="003B1545" w:rsidP="00510BE1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168FF8A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14:paraId="168FF8A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14:paraId="168FF8A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14:paraId="168FF8A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14:paraId="168FF8B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68FF8B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14:paraId="168FF8B2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8306A5" w14:paraId="168FF8C6" w14:textId="77777777" w:rsidTr="00EA30D1">
        <w:tc>
          <w:tcPr>
            <w:tcW w:w="1696" w:type="dxa"/>
            <w:vMerge/>
          </w:tcPr>
          <w:p w14:paraId="168FF8B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8B5" w14:textId="77777777"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Skorupiaki – stawonogi, które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>mają twardy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14:paraId="168FF8B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55" w:type="dxa"/>
          </w:tcPr>
          <w:p w14:paraId="168FF8B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skorupiaków </w:t>
            </w:r>
          </w:p>
          <w:p w14:paraId="168FF8B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skorupiaki wśród innych stawonogów </w:t>
            </w:r>
          </w:p>
          <w:p w14:paraId="168FF8B9" w14:textId="77777777" w:rsidR="003B1545" w:rsidRPr="007225BA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14:paraId="168FF8BA" w14:textId="77777777" w:rsidR="003B1545" w:rsidRPr="007225BA" w:rsidRDefault="003B1545" w:rsidP="00664542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BB" w14:textId="77777777" w:rsidR="007225BA" w:rsidRDefault="003B1545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7225BA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</w:t>
            </w:r>
            <w:r w:rsidR="007225BA"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skorupiaków </w:t>
            </w:r>
          </w:p>
          <w:p w14:paraId="168FF8BC" w14:textId="77777777" w:rsidR="007225BA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budowę zewnętrzną skorupiaków</w:t>
            </w:r>
          </w:p>
          <w:p w14:paraId="168FF8BD" w14:textId="77777777" w:rsidR="007225BA" w:rsidRPr="009731FD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8FF8BE" w14:textId="77777777"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BF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stawowego </w:t>
            </w:r>
          </w:p>
          <w:p w14:paraId="168FF8C0" w14:textId="77777777" w:rsidR="007225BA" w:rsidRPr="009731FD" w:rsidRDefault="007225BA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czynności życiowe </w:t>
            </w:r>
          </w:p>
          <w:p w14:paraId="168FF8C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68FF8C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skorupiaków a środowiskiem ich życia </w:t>
            </w:r>
          </w:p>
          <w:p w14:paraId="168FF8C3" w14:textId="77777777" w:rsidR="003B1545" w:rsidRPr="00E055E8" w:rsidRDefault="007225BA" w:rsidP="00C6738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proofErr w:type="spellStart"/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wynienia</w:t>
            </w:r>
            <w:proofErr w:type="spellEnd"/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znaczenie skorupiaków w przyrodzie </w:t>
            </w:r>
          </w:p>
        </w:tc>
        <w:tc>
          <w:tcPr>
            <w:tcW w:w="2125" w:type="dxa"/>
          </w:tcPr>
          <w:p w14:paraId="168FF8C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 przyrodzie i dla człowieka </w:t>
            </w:r>
          </w:p>
          <w:p w14:paraId="168FF8C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8D7" w14:textId="77777777" w:rsidTr="00EA30D1">
        <w:tc>
          <w:tcPr>
            <w:tcW w:w="1696" w:type="dxa"/>
            <w:vMerge/>
          </w:tcPr>
          <w:p w14:paraId="168FF8C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8C8" w14:textId="77777777" w:rsidR="003B1545" w:rsidRPr="007225B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14:paraId="168FF8C9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8C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14:paraId="168FF8C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14:paraId="168FF8C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14:paraId="168FF8C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8FF8C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14:paraId="168FF8C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14:paraId="168FF8D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D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14:paraId="168FF8D2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14:paraId="168FF8D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14:paraId="168FF8D4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14:paraId="168FF8D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14:paraId="168FF8D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8E9" w14:textId="77777777" w:rsidTr="003C7D5E">
        <w:trPr>
          <w:trHeight w:val="3631"/>
        </w:trPr>
        <w:tc>
          <w:tcPr>
            <w:tcW w:w="1696" w:type="dxa"/>
            <w:vMerge/>
          </w:tcPr>
          <w:p w14:paraId="168FF8D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8D9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14:paraId="168FF8D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55" w:type="dxa"/>
          </w:tcPr>
          <w:p w14:paraId="168FF8D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14:paraId="168FF8D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14:paraId="168FF8D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D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14:paraId="168FF8D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14:paraId="168FF8E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8FF8E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 przedstawionych w podręczniku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68FF8E2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14:paraId="168FF8E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14:paraId="168FF8E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14:paraId="168FF8E5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68FF8E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14:paraId="168FF8E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14:paraId="168FF8E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8FA" w14:textId="77777777" w:rsidTr="00EA30D1">
        <w:tc>
          <w:tcPr>
            <w:tcW w:w="1696" w:type="dxa"/>
            <w:vMerge/>
          </w:tcPr>
          <w:p w14:paraId="168FF8E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8EB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14:paraId="168FF8E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8ED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14:paraId="168FF8E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14:paraId="168FF8E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F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14:paraId="168FF8F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14:paraId="168FF8F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8F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mięczaków</w:t>
            </w:r>
          </w:p>
          <w:p w14:paraId="168FF8F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68FF8F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14:paraId="168FF8F6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mięczaków w przyrodzie i dla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człowieka</w:t>
            </w:r>
          </w:p>
        </w:tc>
        <w:tc>
          <w:tcPr>
            <w:tcW w:w="2125" w:type="dxa"/>
          </w:tcPr>
          <w:p w14:paraId="168FF8F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14:paraId="168FF8F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14:paraId="168FF8F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91D" w14:textId="77777777" w:rsidTr="00C45AF8">
        <w:trPr>
          <w:trHeight w:val="2621"/>
        </w:trPr>
        <w:tc>
          <w:tcPr>
            <w:tcW w:w="1696" w:type="dxa"/>
            <w:vMerge w:val="restart"/>
            <w:textDirection w:val="btLr"/>
          </w:tcPr>
          <w:p w14:paraId="168FF8FB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FC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FD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8FE" w14:textId="77777777" w:rsidR="003B1545" w:rsidRPr="009731FD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zmiennocieplne</w:t>
            </w:r>
          </w:p>
          <w:p w14:paraId="168FF8FF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900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901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902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903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904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905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906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907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908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909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90A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8FF90B" w14:textId="77777777" w:rsidR="003B1545" w:rsidRPr="009731FD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14:paraId="168FF90C" w14:textId="77777777" w:rsidR="003B1545" w:rsidRPr="00C67385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90D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13. Ryby – kręgowce środowisk wodnych</w:t>
            </w:r>
          </w:p>
          <w:p w14:paraId="168FF90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90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wodę jako środowisko życia ryb</w:t>
            </w:r>
          </w:p>
          <w:p w14:paraId="168FF91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14:paraId="168FF91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1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 omawia budowę zewnętrzną ryb</w:t>
            </w:r>
          </w:p>
          <w:p w14:paraId="168FF913" w14:textId="77777777" w:rsidR="002325BC" w:rsidRPr="009731FD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14:paraId="168FF91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1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ryb</w:t>
            </w:r>
          </w:p>
          <w:p w14:paraId="168FF916" w14:textId="77777777" w:rsidR="002325BC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14:paraId="168FF917" w14:textId="77777777" w:rsidR="003B1545" w:rsidRPr="00E055E8" w:rsidRDefault="002325BC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14:paraId="168FF91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zmiennocieplność ryb</w:t>
            </w:r>
          </w:p>
          <w:p w14:paraId="168FF91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14:paraId="168FF91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68FF91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przystosowania ryb w budowie zewnętrznej i czynnościach życiowych do życia w wodzie</w:t>
            </w:r>
          </w:p>
          <w:p w14:paraId="168FF91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92E" w14:textId="77777777" w:rsidTr="00EA30D1">
        <w:tc>
          <w:tcPr>
            <w:tcW w:w="1696" w:type="dxa"/>
            <w:vMerge/>
          </w:tcPr>
          <w:p w14:paraId="168FF91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91F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14:paraId="168FF92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921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F35739">
              <w:rPr>
                <w:rFonts w:asciiTheme="minorHAnsi" w:hAnsiTheme="minorHAnsi" w:cstheme="minorHAnsi"/>
                <w:sz w:val="20"/>
                <w:szCs w:val="20"/>
              </w:rPr>
              <w:t>kilka gatunków ryb przedstawionych w podręczniku</w:t>
            </w:r>
          </w:p>
          <w:p w14:paraId="168FF922" w14:textId="77777777"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14:paraId="168FF92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24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14:paraId="168FF925" w14:textId="77777777"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podaje nazwę ryby dwuśrodowiskowej</w:t>
            </w:r>
          </w:p>
          <w:p w14:paraId="168FF926" w14:textId="77777777" w:rsidR="003B1545" w:rsidRPr="00E055E8" w:rsidRDefault="003B1545" w:rsidP="00F35739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8FF927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14:paraId="168FF928" w14:textId="77777777" w:rsidR="003B1545" w:rsidRPr="00E055E8" w:rsidRDefault="00F35739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kilka nazw gatunkowych ryb 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14:paraId="168FF929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14:paraId="168FF92A" w14:textId="77777777" w:rsidR="00B000C5" w:rsidRPr="009731FD" w:rsidRDefault="00B000C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14:paraId="168FF92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68FF92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14:paraId="168FF92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940" w14:textId="77777777" w:rsidTr="00EA30D1">
        <w:tc>
          <w:tcPr>
            <w:tcW w:w="1696" w:type="dxa"/>
            <w:vMerge/>
          </w:tcPr>
          <w:p w14:paraId="168FF92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930" w14:textId="77777777" w:rsidR="003B1545" w:rsidRPr="00F35739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proofErr w:type="spellStart"/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bezoogonowe</w:t>
            </w:r>
            <w:proofErr w:type="spellEnd"/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14:paraId="168FF931" w14:textId="77777777" w:rsidR="003B1545" w:rsidRPr="00F35739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55" w:type="dxa"/>
          </w:tcPr>
          <w:p w14:paraId="168FF93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14:paraId="168FF93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14:paraId="168FF93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35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14:paraId="168FF93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14:paraId="168FF937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8FF93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14:paraId="168FF93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14:paraId="168FF93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168FF93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14:paraId="168FF93C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14:paraId="168FF93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14:paraId="168FF93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14:paraId="168FF93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952" w14:textId="77777777" w:rsidTr="00EA30D1">
        <w:tc>
          <w:tcPr>
            <w:tcW w:w="1696" w:type="dxa"/>
            <w:vMerge/>
          </w:tcPr>
          <w:p w14:paraId="168FF94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942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14:paraId="168FF943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94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14:paraId="168FF94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4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14:paraId="168FF94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14:paraId="168FF94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8FF94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14:paraId="168FF94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główne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zagrożenia dla płazów</w:t>
            </w:r>
          </w:p>
          <w:p w14:paraId="168FF94B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168FF94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14:paraId="168FF94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14:paraId="168FF94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68FF94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14:paraId="168FF950" w14:textId="77777777" w:rsidR="003B1545" w:rsidRDefault="003B1545" w:rsidP="00C6738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wykonuje portfolio lub prezentację multimedialną na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temat płazów żyjących w Polsce</w:t>
            </w:r>
          </w:p>
          <w:p w14:paraId="168FF951" w14:textId="77777777" w:rsidR="00C67385" w:rsidRPr="00E055E8" w:rsidRDefault="00C6738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3B1545" w:rsidRPr="008306A5" w14:paraId="168FF965" w14:textId="77777777" w:rsidTr="00EA30D1">
        <w:tc>
          <w:tcPr>
            <w:tcW w:w="1696" w:type="dxa"/>
            <w:vMerge/>
          </w:tcPr>
          <w:p w14:paraId="168FF95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954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14:paraId="168FF955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956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14:paraId="168FF95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14:paraId="168FF95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5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14:paraId="168FF95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14:paraId="168FF95B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8FF95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14:paraId="168FF95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14:paraId="168FF95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168FF95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14:paraId="168FF96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14:paraId="168FF96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68FF96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14:paraId="168FF96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14:paraId="168FF96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977" w14:textId="77777777" w:rsidTr="00EA30D1">
        <w:tc>
          <w:tcPr>
            <w:tcW w:w="1696" w:type="dxa"/>
            <w:vMerge/>
          </w:tcPr>
          <w:p w14:paraId="168FF96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967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14:paraId="168FF96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96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jaszczurki, krokodyle, węże i żółwie </w:t>
            </w:r>
          </w:p>
          <w:p w14:paraId="168FF96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6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14:paraId="168FF96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14:paraId="168FF96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6E" w14:textId="77777777"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14:paraId="168FF96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14:paraId="168FF97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168FF97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14:paraId="168FF97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14:paraId="168FF97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68FF97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14:paraId="168FF97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14:paraId="168FF97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9A4" w14:textId="77777777" w:rsidTr="00EA30D1">
        <w:tc>
          <w:tcPr>
            <w:tcW w:w="1696" w:type="dxa"/>
            <w:vMerge w:val="restart"/>
            <w:textDirection w:val="btLr"/>
          </w:tcPr>
          <w:p w14:paraId="168FF978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79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7A" w14:textId="77777777" w:rsidR="003B1545" w:rsidRPr="001C74EA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14:paraId="168FF97B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7C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7D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7E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7F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0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1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2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3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4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5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6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7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8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9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A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B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68FF98C" w14:textId="77777777" w:rsidR="003B1545" w:rsidRPr="009731FD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 xml:space="preserve">V. </w:t>
            </w:r>
            <w:proofErr w:type="spellStart"/>
            <w:r w:rsidRPr="009731FD">
              <w:rPr>
                <w:rFonts w:cstheme="minorHAnsi"/>
                <w:b/>
                <w:sz w:val="20"/>
                <w:szCs w:val="20"/>
              </w:rPr>
              <w:t>Kręgowce</w:t>
            </w:r>
            <w:proofErr w:type="spellEnd"/>
            <w:r w:rsidRPr="009731FD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731FD">
              <w:rPr>
                <w:rFonts w:cstheme="minorHAnsi"/>
                <w:b/>
                <w:sz w:val="20"/>
                <w:szCs w:val="20"/>
              </w:rPr>
              <w:t>stałocieplne</w:t>
            </w:r>
            <w:proofErr w:type="spellEnd"/>
          </w:p>
        </w:tc>
        <w:tc>
          <w:tcPr>
            <w:tcW w:w="1673" w:type="dxa"/>
          </w:tcPr>
          <w:p w14:paraId="168FF98D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14:paraId="168FF98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98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14:paraId="168FF99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14:paraId="168FF991" w14:textId="77777777" w:rsidR="00B000C5" w:rsidRPr="009731FD" w:rsidRDefault="00B000C5" w:rsidP="00B000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14:paraId="168FF99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9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14:paraId="168FF99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14:paraId="168FF99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14:paraId="168FF996" w14:textId="77777777" w:rsidR="003B1545" w:rsidRPr="00E055E8" w:rsidRDefault="003B1545" w:rsidP="00B000C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8FF99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14:paraId="168FF99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14:paraId="168FF999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14:paraId="168FF99A" w14:textId="77777777" w:rsidR="008306A5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14:paraId="168FF99B" w14:textId="77777777" w:rsidR="008306A5" w:rsidRPr="009731FD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8FF99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68FF99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14:paraId="168FF99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14:paraId="168FF99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14:paraId="168FF9A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68FF9A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14:paraId="168FF9A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306A5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14:paraId="168FF9A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9B6" w14:textId="77777777" w:rsidTr="00EA30D1">
        <w:tc>
          <w:tcPr>
            <w:tcW w:w="1696" w:type="dxa"/>
            <w:vMerge/>
          </w:tcPr>
          <w:p w14:paraId="168FF9A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9A6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14:paraId="168FF9A7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 xml:space="preserve">ptaków </w:t>
            </w:r>
          </w:p>
          <w:p w14:paraId="168FF9A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9A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różnych środowiskach </w:t>
            </w:r>
          </w:p>
          <w:p w14:paraId="168FF9A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A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przyrodzie </w:t>
            </w:r>
          </w:p>
          <w:p w14:paraId="168FF9A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A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dla człowieka </w:t>
            </w:r>
          </w:p>
          <w:p w14:paraId="168FF9A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14:paraId="168FF9AF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168FF9B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wielkością i kształtem dziobów ptaków a rodzajem spożywanego przez nie pokarmu </w:t>
            </w:r>
          </w:p>
          <w:p w14:paraId="168FF9B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14:paraId="168FF9B2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68FF9B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stałocieplnością ptaków a środowiskiem i trybem ich życia </w:t>
            </w:r>
          </w:p>
          <w:p w14:paraId="168FF9B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14:paraId="168FF9B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68FF9CD" w14:textId="77777777" w:rsidTr="00EA30D1">
        <w:tc>
          <w:tcPr>
            <w:tcW w:w="1696" w:type="dxa"/>
            <w:vMerge/>
          </w:tcPr>
          <w:p w14:paraId="168FF9B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9B8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 w:rsid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14:paraId="168FF9B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55" w:type="dxa"/>
          </w:tcPr>
          <w:p w14:paraId="168FF9B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14:paraId="168FF9B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14:paraId="168FF9BC" w14:textId="77777777" w:rsidR="003B1545" w:rsidRPr="00E055E8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B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14:paraId="168FF9B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14:paraId="168FF9B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14:paraId="168FF9C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C1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14:paraId="168FF9C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14:paraId="168FF9C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14:paraId="168FF9C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14:paraId="168FF9C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68FF9C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14:paraId="168FF9C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14:paraId="168FF9C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14:paraId="168FF9C9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68FF9C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14:paraId="168FF9C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14:paraId="168FF9C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14:paraId="168FF9E0" w14:textId="77777777" w:rsidTr="00EA30D1">
        <w:tc>
          <w:tcPr>
            <w:tcW w:w="1696" w:type="dxa"/>
            <w:vMerge/>
          </w:tcPr>
          <w:p w14:paraId="168FF9C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673" w:type="dxa"/>
          </w:tcPr>
          <w:p w14:paraId="168FF9CF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14:paraId="168FF9D0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14:paraId="168FF9D1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8FF9D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14:paraId="168FF9D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8FF9D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14:paraId="168FF9D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14:paraId="168FF9D6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8FF9D7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14:paraId="168FF9D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14:paraId="168FF9D9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168FF9D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14:paraId="168FF9D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14:paraId="168FF9D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68FF9D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14:paraId="168FF9D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14:paraId="168FF9DF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14:paraId="168FF9E1" w14:textId="77777777" w:rsidR="003B1545" w:rsidRPr="006A40DF" w:rsidRDefault="003B1545" w:rsidP="003B1545">
      <w:pPr>
        <w:contextualSpacing/>
        <w:rPr>
          <w:sz w:val="20"/>
        </w:rPr>
      </w:pPr>
    </w:p>
    <w:p w14:paraId="345154B2" w14:textId="698ACA7B" w:rsidR="008F072C" w:rsidRPr="008F072C" w:rsidRDefault="008F072C" w:rsidP="003B1545">
      <w:pPr>
        <w:rPr>
          <w:i/>
          <w:iCs/>
        </w:rPr>
      </w:pPr>
      <w:proofErr w:type="spellStart"/>
      <w:r w:rsidRPr="008F072C">
        <w:rPr>
          <w:i/>
          <w:iCs/>
        </w:rPr>
        <w:t>Zmodyfikowane</w:t>
      </w:r>
      <w:proofErr w:type="spellEnd"/>
      <w:r w:rsidRPr="008F072C">
        <w:rPr>
          <w:i/>
          <w:iCs/>
        </w:rPr>
        <w:t xml:space="preserve"> </w:t>
      </w:r>
      <w:proofErr w:type="spellStart"/>
      <w:r w:rsidRPr="008F072C">
        <w:rPr>
          <w:i/>
          <w:iCs/>
        </w:rPr>
        <w:t>przez</w:t>
      </w:r>
      <w:proofErr w:type="spellEnd"/>
      <w:r w:rsidRPr="008F072C">
        <w:rPr>
          <w:i/>
          <w:iCs/>
        </w:rPr>
        <w:t>: Dorota Wachta</w:t>
      </w:r>
    </w:p>
    <w:sectPr w:rsidR="008F072C" w:rsidRPr="008F072C" w:rsidSect="00CA1EC3">
      <w:footerReference w:type="default" r:id="rId8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437F0" w14:textId="77777777" w:rsidR="00E732A9" w:rsidRDefault="00E732A9" w:rsidP="00BE283B">
      <w:r>
        <w:separator/>
      </w:r>
    </w:p>
  </w:endnote>
  <w:endnote w:type="continuationSeparator" w:id="0">
    <w:p w14:paraId="76D564E4" w14:textId="77777777" w:rsidR="00E732A9" w:rsidRDefault="00E732A9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umanst521EU">
    <w:altName w:val="Times New Roman"/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FF9E7" w14:textId="77777777" w:rsidR="00E23951" w:rsidRDefault="00AC675E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8306A5">
      <w:rPr>
        <w:noProof/>
      </w:rPr>
      <w:t>6</w:t>
    </w:r>
    <w:r>
      <w:fldChar w:fldCharType="end"/>
    </w:r>
  </w:p>
  <w:p w14:paraId="168FF9E8" w14:textId="77777777" w:rsidR="00E23951" w:rsidRDefault="00000000">
    <w:pPr>
      <w:pStyle w:val="Stopka1"/>
      <w:jc w:val="center"/>
    </w:pPr>
    <w:r>
      <w:rPr>
        <w:noProof/>
        <w:lang w:val="pl-PL" w:eastAsia="pl-PL" w:bidi="ar-SA"/>
      </w:rPr>
      <w:pict w14:anchorId="168FF9E9">
        <v:group id="Group 18" o:spid="_x0000_s1025" style="position:absolute;left:0;text-align:left;margin-left:-28.4pt;margin-top:-2.85pt;width:243.85pt;height:30.05pt;z-index:251657728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4ZC52BAAAww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1027" type="#_x0000_t75" alt="logoNE_rgb" style="position:absolute;left:1091;top:15906;width:833;height:57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2Ji/AAAA2gAAAA8AAABkcnMvZG93bnJldi54bWxEj9GKwjAURN8F/yFcwTdNreAu1SgiLvgm&#10;dv2AS3O3KTY3tYm169cbQfBxmJkzzGrT21p01PrKsYLZNAFBXDhdcang/Psz+QbhA7LG2jEp+CcP&#10;m/VwsMJMuzufqMtDKSKEfYYKTAhNJqUvDFn0U9cQR+/PtRZDlG0pdYv3CLe1TJNkIS1WHBcMNrQz&#10;VFzym1Xw2JvFHI/B3vKvC54x79L59ajUeNRvlyAC9eETfrcPWkEKryvxBsj1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KdiYvwAAANoAAAAPAAAAAAAAAAAAAAAAAJ8CAABk&#10;cnMvZG93bnJldi54bWxQSwUGAAAAAAQABAD3AAAAiwMAAAAA&#10;">
            <v:imagedata r:id="rId1" o:title="logoNE_rgb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1026" type="#_x0000_t202" style="position:absolute;left:2030;top:15878;width:3938;height:5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dPMIA&#10;AADaAAAADwAAAGRycy9kb3ducmV2LnhtbESPQWsCMRSE7wX/Q3hCbzWrgs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R08wgAAANoAAAAPAAAAAAAAAAAAAAAAAJgCAABkcnMvZG93&#10;bnJldi54bWxQSwUGAAAAAAQABAD1AAAAhwMAAAAA&#10;" stroked="f">
            <v:textbox inset="4mm,1mm,0,0">
              <w:txbxContent>
                <w:p w14:paraId="168FF9EA" w14:textId="77777777" w:rsidR="00E23951" w:rsidRPr="00F20F8E" w:rsidRDefault="00E23951" w:rsidP="00245292">
                  <w:pPr>
                    <w:pStyle w:val="StopkaCopyright"/>
                  </w:pPr>
                  <w:r w:rsidRPr="00F20F8E">
                    <w:t>www.dlanauczyciela.pl</w:t>
                  </w:r>
                </w:p>
                <w:p w14:paraId="168FF9EB" w14:textId="77777777" w:rsidR="00E23951" w:rsidRPr="00F20F8E" w:rsidRDefault="00E23951" w:rsidP="00245292">
                  <w:pPr>
                    <w:pStyle w:val="StopkaCopyright"/>
                  </w:pPr>
                  <w:r w:rsidRPr="00F20F8E">
                    <w:t>© Copyright by Nowa Era Sp. z o.o.</w:t>
                  </w:r>
                </w:p>
              </w:txbxContent>
            </v:textbox>
          </v:shape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1F3B8" w14:textId="77777777" w:rsidR="00E732A9" w:rsidRDefault="00E732A9" w:rsidP="00BE283B">
      <w:r>
        <w:separator/>
      </w:r>
    </w:p>
  </w:footnote>
  <w:footnote w:type="continuationSeparator" w:id="0">
    <w:p w14:paraId="339CE6BD" w14:textId="77777777" w:rsidR="00E732A9" w:rsidRDefault="00E732A9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980776">
    <w:abstractNumId w:val="26"/>
  </w:num>
  <w:num w:numId="2" w16cid:durableId="1449011091">
    <w:abstractNumId w:val="24"/>
  </w:num>
  <w:num w:numId="3" w16cid:durableId="1324772117">
    <w:abstractNumId w:val="1"/>
  </w:num>
  <w:num w:numId="4" w16cid:durableId="1997341604">
    <w:abstractNumId w:val="14"/>
  </w:num>
  <w:num w:numId="5" w16cid:durableId="484394219">
    <w:abstractNumId w:val="13"/>
  </w:num>
  <w:num w:numId="6" w16cid:durableId="1823542250">
    <w:abstractNumId w:val="3"/>
  </w:num>
  <w:num w:numId="7" w16cid:durableId="1357269983">
    <w:abstractNumId w:val="10"/>
  </w:num>
  <w:num w:numId="8" w16cid:durableId="650645889">
    <w:abstractNumId w:val="28"/>
  </w:num>
  <w:num w:numId="9" w16cid:durableId="1594515293">
    <w:abstractNumId w:val="21"/>
  </w:num>
  <w:num w:numId="10" w16cid:durableId="185407909">
    <w:abstractNumId w:val="11"/>
  </w:num>
  <w:num w:numId="11" w16cid:durableId="1760833059">
    <w:abstractNumId w:val="2"/>
  </w:num>
  <w:num w:numId="12" w16cid:durableId="1595894222">
    <w:abstractNumId w:val="16"/>
  </w:num>
  <w:num w:numId="13" w16cid:durableId="1973362157">
    <w:abstractNumId w:val="38"/>
  </w:num>
  <w:num w:numId="14" w16cid:durableId="2093813986">
    <w:abstractNumId w:val="33"/>
  </w:num>
  <w:num w:numId="15" w16cid:durableId="1943099935">
    <w:abstractNumId w:val="27"/>
  </w:num>
  <w:num w:numId="16" w16cid:durableId="1349596151">
    <w:abstractNumId w:val="5"/>
  </w:num>
  <w:num w:numId="17" w16cid:durableId="70741023">
    <w:abstractNumId w:val="32"/>
  </w:num>
  <w:num w:numId="18" w16cid:durableId="251355969">
    <w:abstractNumId w:val="37"/>
  </w:num>
  <w:num w:numId="19" w16cid:durableId="830491496">
    <w:abstractNumId w:val="18"/>
  </w:num>
  <w:num w:numId="20" w16cid:durableId="1395470457">
    <w:abstractNumId w:val="17"/>
  </w:num>
  <w:num w:numId="21" w16cid:durableId="910237297">
    <w:abstractNumId w:val="34"/>
  </w:num>
  <w:num w:numId="22" w16cid:durableId="2052994016">
    <w:abstractNumId w:val="30"/>
  </w:num>
  <w:num w:numId="23" w16cid:durableId="2140877018">
    <w:abstractNumId w:val="25"/>
  </w:num>
  <w:num w:numId="24" w16cid:durableId="1323464041">
    <w:abstractNumId w:val="9"/>
  </w:num>
  <w:num w:numId="25" w16cid:durableId="1132941761">
    <w:abstractNumId w:val="35"/>
  </w:num>
  <w:num w:numId="26" w16cid:durableId="2017996724">
    <w:abstractNumId w:val="19"/>
  </w:num>
  <w:num w:numId="27" w16cid:durableId="812139642">
    <w:abstractNumId w:val="36"/>
  </w:num>
  <w:num w:numId="28" w16cid:durableId="277414151">
    <w:abstractNumId w:val="29"/>
  </w:num>
  <w:num w:numId="29" w16cid:durableId="2076705885">
    <w:abstractNumId w:val="8"/>
  </w:num>
  <w:num w:numId="30" w16cid:durableId="400979281">
    <w:abstractNumId w:val="20"/>
  </w:num>
  <w:num w:numId="31" w16cid:durableId="610018944">
    <w:abstractNumId w:val="15"/>
  </w:num>
  <w:num w:numId="32" w16cid:durableId="1724475232">
    <w:abstractNumId w:val="23"/>
  </w:num>
  <w:num w:numId="33" w16cid:durableId="1177229217">
    <w:abstractNumId w:val="0"/>
  </w:num>
  <w:num w:numId="34" w16cid:durableId="1425027027">
    <w:abstractNumId w:val="6"/>
  </w:num>
  <w:num w:numId="35" w16cid:durableId="300427764">
    <w:abstractNumId w:val="4"/>
  </w:num>
  <w:num w:numId="36" w16cid:durableId="619992309">
    <w:abstractNumId w:val="12"/>
  </w:num>
  <w:num w:numId="37" w16cid:durableId="191892544">
    <w:abstractNumId w:val="22"/>
  </w:num>
  <w:num w:numId="38" w16cid:durableId="832839732">
    <w:abstractNumId w:val="31"/>
  </w:num>
  <w:num w:numId="39" w16cid:durableId="1353149184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pl-PL" w:vendorID="12" w:dllVersion="512" w:checkStyle="0"/>
  <w:proofState w:spelling="clean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56471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2D29"/>
    <w:rsid w:val="00383698"/>
    <w:rsid w:val="003A0F6E"/>
    <w:rsid w:val="003A5841"/>
    <w:rsid w:val="003B1545"/>
    <w:rsid w:val="003B1F40"/>
    <w:rsid w:val="003C4BA8"/>
    <w:rsid w:val="003C7D5E"/>
    <w:rsid w:val="003D00FA"/>
    <w:rsid w:val="003D20D3"/>
    <w:rsid w:val="003F06E2"/>
    <w:rsid w:val="003F6561"/>
    <w:rsid w:val="0040376E"/>
    <w:rsid w:val="00416490"/>
    <w:rsid w:val="0041650C"/>
    <w:rsid w:val="004278E0"/>
    <w:rsid w:val="004333E4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2F98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158D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5E77E5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25BA"/>
    <w:rsid w:val="0072303B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E14E1"/>
    <w:rsid w:val="007F2183"/>
    <w:rsid w:val="007F2B12"/>
    <w:rsid w:val="007F3834"/>
    <w:rsid w:val="008030A2"/>
    <w:rsid w:val="00821BF3"/>
    <w:rsid w:val="00822E8D"/>
    <w:rsid w:val="00824E6F"/>
    <w:rsid w:val="00827BBB"/>
    <w:rsid w:val="008306A5"/>
    <w:rsid w:val="00832783"/>
    <w:rsid w:val="008375E3"/>
    <w:rsid w:val="00850023"/>
    <w:rsid w:val="008608CD"/>
    <w:rsid w:val="00862F89"/>
    <w:rsid w:val="008632C9"/>
    <w:rsid w:val="008728D1"/>
    <w:rsid w:val="00892400"/>
    <w:rsid w:val="00894D78"/>
    <w:rsid w:val="00897C30"/>
    <w:rsid w:val="008A032E"/>
    <w:rsid w:val="008B05A4"/>
    <w:rsid w:val="008B7D39"/>
    <w:rsid w:val="008C3F9E"/>
    <w:rsid w:val="008C5B6E"/>
    <w:rsid w:val="008C776E"/>
    <w:rsid w:val="008F072C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55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D6393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45AF8"/>
    <w:rsid w:val="00C503C3"/>
    <w:rsid w:val="00C544CE"/>
    <w:rsid w:val="00C6665D"/>
    <w:rsid w:val="00C67385"/>
    <w:rsid w:val="00C75B15"/>
    <w:rsid w:val="00C90B1D"/>
    <w:rsid w:val="00C95123"/>
    <w:rsid w:val="00CA1EC3"/>
    <w:rsid w:val="00CB1C59"/>
    <w:rsid w:val="00CC208E"/>
    <w:rsid w:val="00CD51CB"/>
    <w:rsid w:val="00CE240B"/>
    <w:rsid w:val="00CE304E"/>
    <w:rsid w:val="00CF6509"/>
    <w:rsid w:val="00CF7FCB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165A"/>
    <w:rsid w:val="00E1225C"/>
    <w:rsid w:val="00E17D83"/>
    <w:rsid w:val="00E23951"/>
    <w:rsid w:val="00E252BB"/>
    <w:rsid w:val="00E34F92"/>
    <w:rsid w:val="00E522CF"/>
    <w:rsid w:val="00E56691"/>
    <w:rsid w:val="00E6011B"/>
    <w:rsid w:val="00E62EE8"/>
    <w:rsid w:val="00E64FE5"/>
    <w:rsid w:val="00E659D1"/>
    <w:rsid w:val="00E66A70"/>
    <w:rsid w:val="00E732A9"/>
    <w:rsid w:val="00E77AAC"/>
    <w:rsid w:val="00E80E78"/>
    <w:rsid w:val="00E84F3A"/>
    <w:rsid w:val="00E95F7D"/>
    <w:rsid w:val="00EA30D1"/>
    <w:rsid w:val="00EB2266"/>
    <w:rsid w:val="00EB33C0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FF7D0"/>
  <w15:docId w15:val="{14F984C8-D74D-48EF-8CAE-BA543A4C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1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1">
    <w:name w:val="Plan dokumentu1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80115-4EC4-4202-88C4-6E6420A0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2274</Words>
  <Characters>13647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dorotawachta@gmail.com</cp:lastModifiedBy>
  <cp:revision>21</cp:revision>
  <cp:lastPrinted>2019-05-20T05:31:00Z</cp:lastPrinted>
  <dcterms:created xsi:type="dcterms:W3CDTF">2024-08-07T21:16:00Z</dcterms:created>
  <dcterms:modified xsi:type="dcterms:W3CDTF">2026-09-13T17:22:00Z</dcterms:modified>
</cp:coreProperties>
</file>