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9E00" w14:textId="7AD8B2AE" w:rsidR="007B682F" w:rsidRPr="00496403" w:rsidRDefault="00496403" w:rsidP="00496403">
      <w:pPr>
        <w:spacing w:line="360" w:lineRule="auto"/>
        <w:rPr>
          <w:rFonts w:cstheme="minorHAnsi"/>
        </w:rPr>
      </w:pPr>
      <w:r w:rsidRPr="00496403">
        <w:rPr>
          <w:rFonts w:cstheme="minorHAnsi"/>
        </w:rPr>
        <w:t>Wymagania podstawowe:</w:t>
      </w:r>
    </w:p>
    <w:p w14:paraId="13AE95DE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3" w:line="360" w:lineRule="auto"/>
        <w:ind w:right="573" w:hanging="128"/>
        <w:rPr>
          <w:rFonts w:asciiTheme="minorHAnsi" w:hAnsiTheme="minorHAnsi" w:cstheme="minorHAnsi"/>
        </w:rPr>
      </w:pPr>
      <w:proofErr w:type="spellStart"/>
      <w:r w:rsidRPr="00496403">
        <w:rPr>
          <w:rFonts w:asciiTheme="minorHAnsi" w:hAnsiTheme="minorHAnsi" w:cstheme="minorHAnsi"/>
          <w:color w:val="231F20"/>
          <w:spacing w:val="-4"/>
          <w:w w:val="90"/>
        </w:rPr>
        <w:t>wymienia</w:t>
      </w:r>
      <w:proofErr w:type="spellEnd"/>
      <w:r w:rsidRPr="00496403">
        <w:rPr>
          <w:rFonts w:asciiTheme="minorHAnsi" w:hAnsiTheme="minorHAnsi" w:cstheme="minorHAnsi"/>
          <w:color w:val="231F20"/>
          <w:spacing w:val="-26"/>
          <w:w w:val="90"/>
        </w:rPr>
        <w:t xml:space="preserve">  </w:t>
      </w:r>
      <w:proofErr w:type="spellStart"/>
      <w:r w:rsidRPr="00496403">
        <w:rPr>
          <w:rFonts w:asciiTheme="minorHAnsi" w:hAnsiTheme="minorHAnsi" w:cstheme="minorHAnsi"/>
          <w:color w:val="231F20"/>
          <w:spacing w:val="-5"/>
          <w:w w:val="90"/>
        </w:rPr>
        <w:t>przyczyny</w:t>
      </w:r>
      <w:proofErr w:type="spellEnd"/>
      <w:r w:rsidRPr="00496403">
        <w:rPr>
          <w:rFonts w:asciiTheme="minorHAnsi" w:hAnsiTheme="minorHAnsi" w:cstheme="minorHAnsi"/>
          <w:color w:val="231F20"/>
          <w:spacing w:val="-5"/>
          <w:w w:val="90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spacing w:val="-4"/>
          <w:w w:val="95"/>
        </w:rPr>
        <w:t>powstania</w:t>
      </w:r>
      <w:proofErr w:type="spellEnd"/>
      <w:r w:rsidRPr="00496403">
        <w:rPr>
          <w:rFonts w:asciiTheme="minorHAnsi" w:hAnsiTheme="minorHAnsi" w:cstheme="minorHAnsi"/>
          <w:color w:val="231F20"/>
          <w:spacing w:val="-4"/>
          <w:w w:val="95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33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spacing w:val="-4"/>
          <w:w w:val="95"/>
        </w:rPr>
        <w:t>muzyki</w:t>
      </w:r>
      <w:proofErr w:type="spellEnd"/>
    </w:p>
    <w:p w14:paraId="2BB81874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1" w:line="360" w:lineRule="auto"/>
        <w:ind w:right="185" w:hanging="128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spacing w:val="-4"/>
          <w:w w:val="95"/>
          <w:lang w:val="pl-PL"/>
        </w:rPr>
        <w:t xml:space="preserve">wyjaśnia, jakie </w:t>
      </w:r>
      <w:r w:rsidRPr="00496403">
        <w:rPr>
          <w:rFonts w:asciiTheme="minorHAnsi" w:hAnsiTheme="minorHAnsi" w:cstheme="minorHAnsi"/>
          <w:color w:val="231F20"/>
          <w:spacing w:val="-5"/>
          <w:w w:val="95"/>
          <w:lang w:val="pl-PL"/>
        </w:rPr>
        <w:t xml:space="preserve">funkcje </w:t>
      </w:r>
      <w:r w:rsidRPr="00496403">
        <w:rPr>
          <w:rFonts w:asciiTheme="minorHAnsi" w:hAnsiTheme="minorHAnsi" w:cstheme="minorHAnsi"/>
          <w:color w:val="231F20"/>
          <w:spacing w:val="-4"/>
          <w:w w:val="90"/>
          <w:lang w:val="pl-PL"/>
        </w:rPr>
        <w:t>spełniała</w:t>
      </w:r>
      <w:r w:rsidRPr="00496403">
        <w:rPr>
          <w:rFonts w:asciiTheme="minorHAnsi" w:hAnsiTheme="minorHAnsi" w:cstheme="minorHAnsi"/>
          <w:color w:val="231F20"/>
          <w:spacing w:val="-20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4"/>
          <w:w w:val="90"/>
          <w:lang w:val="pl-PL"/>
        </w:rPr>
        <w:t>muzyka</w:t>
      </w:r>
      <w:r w:rsidRPr="00496403">
        <w:rPr>
          <w:rFonts w:asciiTheme="minorHAnsi" w:hAnsiTheme="minorHAnsi" w:cstheme="minorHAnsi"/>
          <w:color w:val="231F20"/>
          <w:spacing w:val="-1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w</w:t>
      </w:r>
      <w:r w:rsidRPr="00496403">
        <w:rPr>
          <w:rFonts w:asciiTheme="minorHAnsi" w:hAnsiTheme="minorHAnsi" w:cstheme="minorHAnsi"/>
          <w:color w:val="231F20"/>
          <w:spacing w:val="-20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5"/>
          <w:w w:val="90"/>
          <w:lang w:val="pl-PL"/>
        </w:rPr>
        <w:t xml:space="preserve">życiu </w:t>
      </w:r>
      <w:r w:rsidRPr="00496403">
        <w:rPr>
          <w:rFonts w:asciiTheme="minorHAnsi" w:hAnsiTheme="minorHAnsi" w:cstheme="minorHAnsi"/>
          <w:color w:val="231F20"/>
          <w:spacing w:val="-4"/>
          <w:lang w:val="pl-PL"/>
        </w:rPr>
        <w:t>ludów</w:t>
      </w:r>
      <w:r w:rsidRPr="00496403">
        <w:rPr>
          <w:rFonts w:asciiTheme="minorHAnsi" w:hAnsiTheme="minorHAnsi" w:cstheme="minorHAnsi"/>
          <w:color w:val="231F20"/>
          <w:spacing w:val="-31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5"/>
          <w:lang w:val="pl-PL"/>
        </w:rPr>
        <w:t>pierwotnych</w:t>
      </w:r>
    </w:p>
    <w:p w14:paraId="508EEA77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1" w:line="360" w:lineRule="auto"/>
        <w:ind w:right="176" w:hanging="128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spacing w:val="-4"/>
          <w:lang w:val="pl-PL"/>
        </w:rPr>
        <w:t xml:space="preserve">potrafi </w:t>
      </w:r>
      <w:r w:rsidRPr="00496403">
        <w:rPr>
          <w:rFonts w:asciiTheme="minorHAnsi" w:hAnsiTheme="minorHAnsi" w:cstheme="minorHAnsi"/>
          <w:color w:val="231F20"/>
          <w:spacing w:val="-5"/>
          <w:lang w:val="pl-PL"/>
        </w:rPr>
        <w:t xml:space="preserve">opowiedzieć </w:t>
      </w:r>
      <w:r w:rsidRPr="00496403">
        <w:rPr>
          <w:rFonts w:asciiTheme="minorHAnsi" w:hAnsiTheme="minorHAnsi" w:cstheme="minorHAnsi"/>
          <w:color w:val="231F20"/>
          <w:spacing w:val="-4"/>
          <w:lang w:val="pl-PL"/>
        </w:rPr>
        <w:t xml:space="preserve">historię </w:t>
      </w:r>
      <w:r w:rsidRPr="00496403">
        <w:rPr>
          <w:rFonts w:asciiTheme="minorHAnsi" w:hAnsiTheme="minorHAnsi" w:cstheme="minorHAnsi"/>
          <w:color w:val="231F20"/>
          <w:spacing w:val="-5"/>
          <w:lang w:val="pl-PL"/>
        </w:rPr>
        <w:t xml:space="preserve">powstania </w:t>
      </w:r>
      <w:r w:rsidRPr="00496403">
        <w:rPr>
          <w:rFonts w:asciiTheme="minorHAnsi" w:hAnsiTheme="minorHAnsi" w:cstheme="minorHAnsi"/>
          <w:color w:val="231F20"/>
          <w:spacing w:val="-4"/>
          <w:w w:val="85"/>
          <w:lang w:val="pl-PL"/>
        </w:rPr>
        <w:t xml:space="preserve">pierwszych instrumentów </w:t>
      </w:r>
      <w:r w:rsidRPr="00496403">
        <w:rPr>
          <w:rFonts w:asciiTheme="minorHAnsi" w:hAnsiTheme="minorHAnsi" w:cstheme="minorHAnsi"/>
          <w:color w:val="231F20"/>
          <w:spacing w:val="-5"/>
          <w:lang w:val="pl-PL"/>
        </w:rPr>
        <w:t>muzycznych</w:t>
      </w:r>
    </w:p>
    <w:p w14:paraId="21845A99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1" w:line="360" w:lineRule="auto"/>
        <w:ind w:right="104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wie, co jest źródłem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dźwięku w instrumentach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dętych</w:t>
      </w:r>
    </w:p>
    <w:p w14:paraId="6D945394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1" w:line="360" w:lineRule="auto"/>
        <w:ind w:right="347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rozpoznaje na</w:t>
      </w:r>
      <w:r w:rsidRPr="00496403">
        <w:rPr>
          <w:rFonts w:asciiTheme="minorHAnsi" w:hAnsiTheme="minorHAnsi" w:cstheme="minorHAnsi"/>
          <w:color w:val="231F20"/>
          <w:spacing w:val="-24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planszy dydaktycznej (tablicy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multimedialnej,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zdjęciach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w</w:t>
      </w:r>
      <w:r w:rsidRPr="00496403">
        <w:rPr>
          <w:rFonts w:asciiTheme="minorHAnsi" w:hAnsiTheme="minorHAnsi" w:cstheme="minorHAnsi"/>
          <w:color w:val="231F20"/>
          <w:spacing w:val="-35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podręcz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niku) instrumenty dęte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drewniane, podaje</w:t>
      </w:r>
      <w:r w:rsidRPr="00496403">
        <w:rPr>
          <w:rFonts w:asciiTheme="minorHAnsi" w:hAnsiTheme="minorHAnsi" w:cstheme="minorHAnsi"/>
          <w:color w:val="231F20"/>
          <w:spacing w:val="-33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ich </w:t>
      </w:r>
      <w:r w:rsidRPr="00496403">
        <w:rPr>
          <w:rFonts w:asciiTheme="minorHAnsi" w:hAnsiTheme="minorHAnsi" w:cstheme="minorHAnsi"/>
          <w:color w:val="231F20"/>
          <w:lang w:val="pl-PL"/>
        </w:rPr>
        <w:t>nazwy</w:t>
      </w:r>
    </w:p>
    <w:p w14:paraId="6E575737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3" w:line="360" w:lineRule="auto"/>
        <w:ind w:right="120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rozpoznaje</w:t>
      </w:r>
      <w:r w:rsidRPr="00496403">
        <w:rPr>
          <w:rFonts w:asciiTheme="minorHAnsi" w:hAnsiTheme="minorHAnsi" w:cstheme="minorHAnsi"/>
          <w:color w:val="231F20"/>
          <w:spacing w:val="-2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w</w:t>
      </w:r>
      <w:r w:rsidRPr="00496403">
        <w:rPr>
          <w:rFonts w:asciiTheme="minorHAnsi" w:hAnsiTheme="minorHAnsi" w:cstheme="minorHAnsi"/>
          <w:color w:val="231F20"/>
          <w:spacing w:val="-2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słuchanych </w:t>
      </w:r>
      <w:r w:rsidRPr="00496403">
        <w:rPr>
          <w:rFonts w:asciiTheme="minorHAnsi" w:hAnsiTheme="minorHAnsi" w:cstheme="minorHAnsi"/>
          <w:color w:val="231F20"/>
          <w:lang w:val="pl-PL"/>
        </w:rPr>
        <w:t>utworach brzmienie instrumentów dętych drewnianych</w:t>
      </w:r>
    </w:p>
    <w:p w14:paraId="27B9BBF6" w14:textId="27483BCD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" w:line="360" w:lineRule="auto"/>
        <w:ind w:right="312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wykonuje wybrane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ćwiczenia utrwalające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wiadomości o instru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mentach dętych</w:t>
      </w:r>
      <w:r w:rsidRPr="00496403">
        <w:rPr>
          <w:rFonts w:asciiTheme="minorHAnsi" w:hAnsiTheme="minorHAnsi" w:cstheme="minorHAnsi"/>
          <w:color w:val="231F20"/>
          <w:spacing w:val="-2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drew</w:t>
      </w:r>
      <w:r w:rsidRPr="00496403">
        <w:rPr>
          <w:rFonts w:asciiTheme="minorHAnsi" w:hAnsiTheme="minorHAnsi" w:cstheme="minorHAnsi"/>
          <w:color w:val="231F20"/>
          <w:lang w:val="pl-PL"/>
        </w:rPr>
        <w:t>nianych</w:t>
      </w:r>
    </w:p>
    <w:p w14:paraId="0DCB90CE" w14:textId="4AF60688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9" w:line="360" w:lineRule="auto"/>
        <w:ind w:right="341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wie, do jakiej grupy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instrumentów należą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organy</w:t>
      </w:r>
      <w:r w:rsidRPr="00496403">
        <w:rPr>
          <w:rFonts w:asciiTheme="minorHAnsi" w:hAnsiTheme="minorHAnsi" w:cstheme="minorHAnsi"/>
          <w:color w:val="231F20"/>
          <w:spacing w:val="-37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i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w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jaki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sposób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wydobywa się dźwięk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z</w:t>
      </w:r>
      <w:r w:rsidRPr="00496403">
        <w:rPr>
          <w:rFonts w:asciiTheme="minorHAnsi" w:hAnsiTheme="minorHAnsi" w:cstheme="minorHAnsi"/>
          <w:color w:val="231F20"/>
          <w:spacing w:val="-25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tego</w:t>
      </w:r>
      <w:r w:rsidRPr="00496403">
        <w:rPr>
          <w:rFonts w:asciiTheme="minorHAnsi" w:hAnsiTheme="minorHAnsi" w:cstheme="minorHAnsi"/>
          <w:color w:val="231F20"/>
          <w:spacing w:val="-25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instrumentu</w:t>
      </w:r>
    </w:p>
    <w:p w14:paraId="007AA034" w14:textId="7AEC380D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wykazuje</w:t>
      </w:r>
      <w:proofErr w:type="spellEnd"/>
      <w:r w:rsidRPr="00496403">
        <w:rPr>
          <w:rFonts w:asciiTheme="minorHAnsi" w:hAnsiTheme="minorHAnsi" w:cstheme="minorHAnsi"/>
          <w:color w:val="231F20"/>
          <w:spacing w:val="-22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się</w:t>
      </w:r>
      <w:proofErr w:type="spellEnd"/>
      <w:r w:rsidRPr="00496403">
        <w:rPr>
          <w:rFonts w:asciiTheme="minorHAnsi" w:hAnsiTheme="minorHAnsi" w:cstheme="minorHAnsi"/>
          <w:color w:val="231F20"/>
          <w:spacing w:val="-22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wiedzą</w:t>
      </w:r>
      <w:proofErr w:type="spellEnd"/>
      <w:r>
        <w:rPr>
          <w:rFonts w:asciiTheme="minorHAnsi" w:hAnsiTheme="minorHAnsi" w:cstheme="minorHAnsi"/>
          <w:color w:val="231F20"/>
          <w:w w:val="95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</w:rPr>
        <w:t>o</w:t>
      </w:r>
      <w:r w:rsidRPr="00496403">
        <w:rPr>
          <w:rFonts w:asciiTheme="minorHAnsi" w:hAnsiTheme="minorHAnsi" w:cstheme="minorHAnsi"/>
          <w:color w:val="231F20"/>
          <w:spacing w:val="-34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organach</w:t>
      </w:r>
      <w:proofErr w:type="spellEnd"/>
      <w:r w:rsidRPr="00496403">
        <w:rPr>
          <w:rFonts w:asciiTheme="minorHAnsi" w:hAnsiTheme="minorHAnsi" w:cstheme="minorHAnsi"/>
          <w:color w:val="231F20"/>
          <w:spacing w:val="-34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na</w:t>
      </w:r>
      <w:proofErr w:type="spellEnd"/>
      <w:r w:rsidRPr="00496403">
        <w:rPr>
          <w:rFonts w:asciiTheme="minorHAnsi" w:hAnsiTheme="minorHAnsi" w:cstheme="minorHAnsi"/>
          <w:color w:val="231F20"/>
          <w:spacing w:val="-34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poziomie</w:t>
      </w:r>
      <w:proofErr w:type="spellEnd"/>
      <w:r w:rsidRPr="00496403">
        <w:rPr>
          <w:rFonts w:asciiTheme="minorHAnsi" w:hAnsiTheme="minorHAnsi" w:cstheme="minorHAnsi"/>
          <w:color w:val="231F20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</w:rPr>
        <w:t>elementarnym</w:t>
      </w:r>
      <w:proofErr w:type="spellEnd"/>
    </w:p>
    <w:p w14:paraId="7B609A77" w14:textId="5C859B6D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273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słucha utworów na </w:t>
      </w:r>
      <w:r w:rsidRPr="00496403">
        <w:rPr>
          <w:rFonts w:asciiTheme="minorHAnsi" w:hAnsiTheme="minorHAnsi" w:cstheme="minorHAnsi"/>
          <w:color w:val="231F20"/>
          <w:spacing w:val="-3"/>
          <w:lang w:val="pl-PL"/>
        </w:rPr>
        <w:t xml:space="preserve">organy,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wymienia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nazwiska ich</w:t>
      </w:r>
      <w:r w:rsidRPr="00496403">
        <w:rPr>
          <w:rFonts w:asciiTheme="minorHAnsi" w:hAnsiTheme="minorHAnsi" w:cstheme="minorHAnsi"/>
          <w:color w:val="231F20"/>
          <w:spacing w:val="-37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kompozy</w:t>
      </w:r>
      <w:r w:rsidRPr="00496403">
        <w:rPr>
          <w:rFonts w:asciiTheme="minorHAnsi" w:hAnsiTheme="minorHAnsi" w:cstheme="minorHAnsi"/>
          <w:color w:val="231F20"/>
          <w:lang w:val="pl-PL"/>
        </w:rPr>
        <w:t>torów</w:t>
      </w:r>
    </w:p>
    <w:p w14:paraId="6F8ECE9B" w14:textId="584CD23C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19" w:line="360" w:lineRule="auto"/>
        <w:rPr>
          <w:rFonts w:asciiTheme="minorHAnsi" w:hAnsiTheme="minorHAnsi" w:cstheme="minorHAnsi"/>
        </w:rPr>
      </w:pPr>
      <w:r w:rsidRPr="00496403">
        <w:rPr>
          <w:rFonts w:asciiTheme="minorHAnsi" w:hAnsiTheme="minorHAnsi" w:cstheme="minorHAnsi"/>
          <w:color w:val="231F20"/>
          <w:w w:val="95"/>
        </w:rPr>
        <w:t>z</w:t>
      </w:r>
      <w:r w:rsidRPr="00496403">
        <w:rPr>
          <w:rFonts w:asciiTheme="minorHAnsi" w:hAnsiTheme="minorHAnsi" w:cstheme="minorHAnsi"/>
          <w:color w:val="231F20"/>
          <w:spacing w:val="-31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uwagą</w:t>
      </w:r>
      <w:proofErr w:type="spellEnd"/>
      <w:r w:rsidRPr="00496403">
        <w:rPr>
          <w:rFonts w:asciiTheme="minorHAnsi" w:hAnsiTheme="minorHAnsi" w:cstheme="minorHAnsi"/>
          <w:color w:val="231F20"/>
          <w:spacing w:val="-30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słucha</w:t>
      </w:r>
      <w:proofErr w:type="spellEnd"/>
      <w:r w:rsidRPr="00496403">
        <w:rPr>
          <w:rFonts w:asciiTheme="minorHAnsi" w:hAnsiTheme="minorHAnsi" w:cstheme="minorHAnsi"/>
          <w:color w:val="231F20"/>
          <w:spacing w:val="-31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utworów</w:t>
      </w:r>
      <w:proofErr w:type="spellEnd"/>
      <w:r w:rsidRPr="00496403">
        <w:rPr>
          <w:rFonts w:asciiTheme="minorHAnsi" w:hAnsiTheme="minorHAnsi" w:cstheme="minorHAnsi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J. S. Bacha, określa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nastrój,</w:t>
      </w:r>
      <w:r w:rsidRPr="00496403">
        <w:rPr>
          <w:rFonts w:asciiTheme="minorHAnsi" w:hAnsiTheme="minorHAnsi" w:cstheme="minorHAnsi"/>
          <w:color w:val="231F20"/>
          <w:spacing w:val="-31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tempo,</w:t>
      </w:r>
      <w:r w:rsidRPr="00496403">
        <w:rPr>
          <w:rFonts w:asciiTheme="minorHAnsi" w:hAnsiTheme="minorHAnsi" w:cstheme="minorHAnsi"/>
          <w:color w:val="231F20"/>
          <w:spacing w:val="-30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dynamikę </w:t>
      </w:r>
      <w:r w:rsidRPr="00496403">
        <w:rPr>
          <w:rFonts w:asciiTheme="minorHAnsi" w:hAnsiTheme="minorHAnsi" w:cstheme="minorHAnsi"/>
          <w:color w:val="231F20"/>
          <w:lang w:val="pl-PL"/>
        </w:rPr>
        <w:t>i ogólny charakter kompozycji</w:t>
      </w:r>
    </w:p>
    <w:p w14:paraId="5499074B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175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opowiada o swoich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odczuciach</w:t>
      </w:r>
      <w:r w:rsidRPr="00496403">
        <w:rPr>
          <w:rFonts w:asciiTheme="minorHAnsi" w:hAnsiTheme="minorHAnsi" w:cstheme="minorHAnsi"/>
          <w:color w:val="231F20"/>
          <w:spacing w:val="-2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i</w:t>
      </w:r>
      <w:r w:rsidRPr="00496403">
        <w:rPr>
          <w:rFonts w:asciiTheme="minorHAnsi" w:hAnsiTheme="minorHAnsi" w:cstheme="minorHAnsi"/>
          <w:color w:val="231F20"/>
          <w:spacing w:val="-28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refleksjach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powstałych pod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wpływem</w:t>
      </w:r>
      <w:r w:rsidRPr="00496403">
        <w:rPr>
          <w:rFonts w:asciiTheme="minorHAnsi" w:hAnsiTheme="minorHAnsi" w:cstheme="minorHAnsi"/>
          <w:color w:val="231F20"/>
          <w:spacing w:val="-3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wysłuchanych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utworów</w:t>
      </w:r>
      <w:r w:rsidRPr="00496403">
        <w:rPr>
          <w:rFonts w:asciiTheme="minorHAnsi" w:hAnsiTheme="minorHAnsi" w:cstheme="minorHAnsi"/>
          <w:color w:val="231F20"/>
          <w:spacing w:val="-32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muzycznych</w:t>
      </w:r>
    </w:p>
    <w:p w14:paraId="3B2C10A4" w14:textId="0DB9B32C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273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zna najważniejsze fakty biograficzne</w:t>
      </w:r>
      <w:r w:rsidRPr="00496403">
        <w:rPr>
          <w:rFonts w:asciiTheme="minorHAnsi" w:hAnsiTheme="minorHAnsi" w:cstheme="minorHAnsi"/>
          <w:color w:val="231F20"/>
          <w:spacing w:val="-16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z</w:t>
      </w:r>
      <w:r w:rsidRPr="00496403">
        <w:rPr>
          <w:rFonts w:asciiTheme="minorHAnsi" w:hAnsiTheme="minorHAnsi" w:cstheme="minorHAnsi"/>
          <w:color w:val="231F20"/>
          <w:spacing w:val="-1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życia</w:t>
      </w:r>
      <w:r w:rsidRPr="00496403">
        <w:rPr>
          <w:rFonts w:asciiTheme="minorHAnsi" w:hAnsiTheme="minorHAnsi" w:cstheme="minorHAnsi"/>
          <w:color w:val="231F20"/>
          <w:spacing w:val="-1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Jana </w:t>
      </w:r>
      <w:r w:rsidRPr="00496403">
        <w:rPr>
          <w:rFonts w:asciiTheme="minorHAnsi" w:hAnsiTheme="minorHAnsi" w:cstheme="minorHAnsi"/>
          <w:color w:val="231F20"/>
          <w:lang w:val="pl-PL"/>
        </w:rPr>
        <w:t>Sebastiana</w:t>
      </w:r>
      <w:r w:rsidRPr="00496403">
        <w:rPr>
          <w:rFonts w:asciiTheme="minorHAnsi" w:hAnsiTheme="minorHAnsi" w:cstheme="minorHAnsi"/>
          <w:color w:val="231F20"/>
          <w:spacing w:val="-2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>Bacha</w:t>
      </w:r>
    </w:p>
    <w:p w14:paraId="598EB598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6" w:line="360" w:lineRule="auto"/>
        <w:ind w:right="160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wymienia</w:t>
      </w:r>
      <w:r w:rsidRPr="00496403">
        <w:rPr>
          <w:rFonts w:asciiTheme="minorHAnsi" w:hAnsiTheme="minorHAnsi" w:cstheme="minorHAnsi"/>
          <w:color w:val="231F20"/>
          <w:spacing w:val="-2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tytuły</w:t>
      </w:r>
      <w:r w:rsidRPr="00496403">
        <w:rPr>
          <w:rFonts w:asciiTheme="minorHAnsi" w:hAnsiTheme="minorHAnsi" w:cstheme="minorHAnsi"/>
          <w:color w:val="231F20"/>
          <w:spacing w:val="-2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znanych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baletów</w:t>
      </w:r>
      <w:r w:rsidRPr="00496403">
        <w:rPr>
          <w:rFonts w:asciiTheme="minorHAnsi" w:hAnsiTheme="minorHAnsi" w:cstheme="minorHAnsi"/>
          <w:color w:val="231F20"/>
          <w:spacing w:val="-35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oraz</w:t>
      </w:r>
      <w:r w:rsidRPr="00496403">
        <w:rPr>
          <w:rFonts w:asciiTheme="minorHAnsi" w:hAnsiTheme="minorHAnsi" w:cstheme="minorHAnsi"/>
          <w:color w:val="231F20"/>
          <w:spacing w:val="-34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nazwiska </w:t>
      </w:r>
      <w:r w:rsidRPr="00496403">
        <w:rPr>
          <w:rFonts w:asciiTheme="minorHAnsi" w:hAnsiTheme="minorHAnsi" w:cstheme="minorHAnsi"/>
          <w:color w:val="231F20"/>
          <w:lang w:val="pl-PL"/>
        </w:rPr>
        <w:t>ich</w:t>
      </w:r>
      <w:r w:rsidRPr="00496403">
        <w:rPr>
          <w:rFonts w:asciiTheme="minorHAnsi" w:hAnsiTheme="minorHAnsi" w:cstheme="minorHAnsi"/>
          <w:color w:val="231F20"/>
          <w:spacing w:val="-29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>kompozytorów</w:t>
      </w:r>
    </w:p>
    <w:p w14:paraId="0DA6F842" w14:textId="59A2CA59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273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określa rolę muzyki w</w:t>
      </w:r>
      <w:r w:rsidRPr="00496403">
        <w:rPr>
          <w:rFonts w:asciiTheme="minorHAnsi" w:hAnsiTheme="minorHAnsi" w:cstheme="minorHAnsi"/>
          <w:color w:val="231F20"/>
          <w:spacing w:val="-31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dziele</w:t>
      </w:r>
      <w:r w:rsidRPr="00496403">
        <w:rPr>
          <w:rFonts w:asciiTheme="minorHAnsi" w:hAnsiTheme="minorHAnsi" w:cstheme="minorHAnsi"/>
          <w:color w:val="231F20"/>
          <w:spacing w:val="-30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scenicznym</w:t>
      </w:r>
    </w:p>
    <w:p w14:paraId="7DA102BF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before="29" w:line="360" w:lineRule="auto"/>
        <w:ind w:right="104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wie, co jest źródłem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dźwięku w instrumentach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dętych</w:t>
      </w:r>
    </w:p>
    <w:p w14:paraId="24F350D3" w14:textId="38DF8274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259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rozpoznaje i nazywa instrumenty dęte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blaszane n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a zdjęciach</w:t>
      </w:r>
    </w:p>
    <w:p w14:paraId="257076CF" w14:textId="77777777" w:rsidR="00496403" w:rsidRPr="00496403" w:rsidRDefault="00496403" w:rsidP="00496403">
      <w:pPr>
        <w:pStyle w:val="TableParagraph"/>
        <w:numPr>
          <w:ilvl w:val="0"/>
          <w:numId w:val="1"/>
        </w:numPr>
        <w:tabs>
          <w:tab w:val="left" w:pos="205"/>
        </w:tabs>
        <w:spacing w:line="360" w:lineRule="auto"/>
        <w:ind w:right="157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z zainteresowaniem słucha utworów na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różne</w:t>
      </w:r>
      <w:r w:rsidRPr="00496403">
        <w:rPr>
          <w:rFonts w:asciiTheme="minorHAnsi" w:hAnsiTheme="minorHAnsi" w:cstheme="minorHAnsi"/>
          <w:color w:val="231F20"/>
          <w:spacing w:val="-38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instrumenty</w:t>
      </w:r>
      <w:r w:rsidRPr="00496403">
        <w:rPr>
          <w:rFonts w:asciiTheme="minorHAnsi" w:hAnsiTheme="minorHAnsi" w:cstheme="minorHAnsi"/>
          <w:color w:val="231F20"/>
          <w:spacing w:val="-38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dęte blaszane,</w:t>
      </w:r>
      <w:r w:rsidRPr="00496403">
        <w:rPr>
          <w:rFonts w:asciiTheme="minorHAnsi" w:hAnsiTheme="minorHAnsi" w:cstheme="minorHAnsi"/>
          <w:color w:val="231F20"/>
          <w:spacing w:val="-38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wymienia</w:t>
      </w:r>
      <w:r w:rsidRPr="00496403">
        <w:rPr>
          <w:rFonts w:asciiTheme="minorHAnsi" w:hAnsiTheme="minorHAnsi" w:cstheme="minorHAnsi"/>
          <w:color w:val="231F20"/>
          <w:spacing w:val="-38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ich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tytuły</w:t>
      </w:r>
      <w:r w:rsidRPr="00496403">
        <w:rPr>
          <w:rFonts w:asciiTheme="minorHAnsi" w:hAnsiTheme="minorHAnsi" w:cstheme="minorHAnsi"/>
          <w:color w:val="231F20"/>
          <w:spacing w:val="-1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i</w:t>
      </w:r>
      <w:r w:rsidRPr="00496403">
        <w:rPr>
          <w:rFonts w:asciiTheme="minorHAnsi" w:hAnsiTheme="minorHAnsi" w:cstheme="minorHAnsi"/>
          <w:color w:val="231F20"/>
          <w:spacing w:val="-1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nazwiska</w:t>
      </w:r>
      <w:r w:rsidRPr="00496403">
        <w:rPr>
          <w:rFonts w:asciiTheme="minorHAnsi" w:hAnsiTheme="minorHAnsi" w:cstheme="minorHAnsi"/>
          <w:color w:val="231F20"/>
          <w:spacing w:val="-1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kompo</w:t>
      </w:r>
      <w:r w:rsidRPr="00496403">
        <w:rPr>
          <w:rFonts w:asciiTheme="minorHAnsi" w:hAnsiTheme="minorHAnsi" w:cstheme="minorHAnsi"/>
          <w:color w:val="231F20"/>
          <w:lang w:val="pl-PL"/>
        </w:rPr>
        <w:t>zytorów</w:t>
      </w:r>
    </w:p>
    <w:p w14:paraId="2595C486" w14:textId="77777777" w:rsidR="00496403" w:rsidRPr="00496403" w:rsidRDefault="00496403" w:rsidP="00496403">
      <w:pPr>
        <w:pStyle w:val="TableParagraph"/>
        <w:tabs>
          <w:tab w:val="left" w:pos="205"/>
        </w:tabs>
        <w:spacing w:line="360" w:lineRule="auto"/>
        <w:ind w:right="273"/>
        <w:rPr>
          <w:rFonts w:asciiTheme="minorHAnsi" w:hAnsiTheme="minorHAnsi" w:cstheme="minorHAnsi"/>
          <w:lang w:val="pl-PL"/>
        </w:rPr>
      </w:pPr>
    </w:p>
    <w:p w14:paraId="6B2F39DC" w14:textId="77777777" w:rsidR="00496403" w:rsidRPr="00496403" w:rsidRDefault="00496403" w:rsidP="00496403">
      <w:pPr>
        <w:pStyle w:val="TableParagraph"/>
        <w:tabs>
          <w:tab w:val="left" w:pos="205"/>
        </w:tabs>
        <w:spacing w:before="2" w:line="360" w:lineRule="auto"/>
        <w:ind w:left="75" w:right="312"/>
        <w:rPr>
          <w:rFonts w:asciiTheme="minorHAnsi" w:hAnsiTheme="minorHAnsi" w:cstheme="minorHAnsi"/>
          <w:lang w:val="pl-PL"/>
        </w:rPr>
      </w:pPr>
    </w:p>
    <w:p w14:paraId="7F614346" w14:textId="77777777" w:rsidR="00496403" w:rsidRPr="00496403" w:rsidRDefault="00496403" w:rsidP="00496403">
      <w:pPr>
        <w:pStyle w:val="TableParagraph"/>
        <w:tabs>
          <w:tab w:val="left" w:pos="205"/>
        </w:tabs>
        <w:spacing w:before="1" w:line="360" w:lineRule="auto"/>
        <w:ind w:left="75" w:right="176"/>
        <w:rPr>
          <w:rFonts w:asciiTheme="minorHAnsi" w:hAnsiTheme="minorHAnsi" w:cstheme="minorHAnsi"/>
          <w:lang w:val="pl-PL"/>
        </w:rPr>
      </w:pPr>
    </w:p>
    <w:p w14:paraId="6FC67390" w14:textId="77777777" w:rsidR="00496403" w:rsidRPr="00496403" w:rsidRDefault="00496403" w:rsidP="00496403">
      <w:pPr>
        <w:spacing w:line="360" w:lineRule="auto"/>
        <w:rPr>
          <w:rFonts w:cstheme="minorHAnsi"/>
        </w:rPr>
      </w:pPr>
    </w:p>
    <w:p w14:paraId="09BCF1B7" w14:textId="488130DF" w:rsidR="00496403" w:rsidRPr="00496403" w:rsidRDefault="00496403" w:rsidP="00496403">
      <w:pPr>
        <w:spacing w:line="360" w:lineRule="auto"/>
        <w:rPr>
          <w:rFonts w:cstheme="minorHAnsi"/>
        </w:rPr>
      </w:pPr>
      <w:r w:rsidRPr="00496403">
        <w:rPr>
          <w:rFonts w:cstheme="minorHAnsi"/>
        </w:rPr>
        <w:t>Wymagania ponadpodstawowe:</w:t>
      </w:r>
    </w:p>
    <w:p w14:paraId="01F73429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4" w:line="360" w:lineRule="auto"/>
        <w:ind w:right="366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spacing w:val="-4"/>
          <w:w w:val="85"/>
          <w:lang w:val="pl-PL"/>
        </w:rPr>
        <w:t xml:space="preserve">wykazuje </w:t>
      </w:r>
      <w:r w:rsidRPr="00496403">
        <w:rPr>
          <w:rFonts w:asciiTheme="minorHAnsi" w:hAnsiTheme="minorHAnsi" w:cstheme="minorHAnsi"/>
          <w:color w:val="231F20"/>
          <w:spacing w:val="-5"/>
          <w:w w:val="85"/>
          <w:lang w:val="pl-PL"/>
        </w:rPr>
        <w:t xml:space="preserve">dociekliwość </w:t>
      </w:r>
      <w:r w:rsidRPr="00496403">
        <w:rPr>
          <w:rFonts w:asciiTheme="minorHAnsi" w:hAnsiTheme="minorHAnsi" w:cstheme="minorHAnsi"/>
          <w:color w:val="231F20"/>
          <w:spacing w:val="-4"/>
          <w:w w:val="95"/>
          <w:lang w:val="pl-PL"/>
        </w:rPr>
        <w:t xml:space="preserve">poznawczą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na </w:t>
      </w:r>
      <w:r w:rsidRPr="00496403">
        <w:rPr>
          <w:rFonts w:asciiTheme="minorHAnsi" w:hAnsiTheme="minorHAnsi" w:cstheme="minorHAnsi"/>
          <w:color w:val="231F20"/>
          <w:spacing w:val="-4"/>
          <w:w w:val="95"/>
          <w:lang w:val="pl-PL"/>
        </w:rPr>
        <w:t xml:space="preserve">temat powstania muzyki na </w:t>
      </w:r>
      <w:r w:rsidRPr="00496403">
        <w:rPr>
          <w:rFonts w:asciiTheme="minorHAnsi" w:hAnsiTheme="minorHAnsi" w:cstheme="minorHAnsi"/>
          <w:color w:val="231F20"/>
          <w:spacing w:val="-4"/>
          <w:w w:val="90"/>
          <w:lang w:val="pl-PL"/>
        </w:rPr>
        <w:t xml:space="preserve">Ziemi, poszerza </w:t>
      </w:r>
      <w:r w:rsidRPr="00496403">
        <w:rPr>
          <w:rFonts w:asciiTheme="minorHAnsi" w:hAnsiTheme="minorHAnsi" w:cstheme="minorHAnsi"/>
          <w:color w:val="231F20"/>
          <w:spacing w:val="-5"/>
          <w:w w:val="90"/>
          <w:lang w:val="pl-PL"/>
        </w:rPr>
        <w:t xml:space="preserve">swoją </w:t>
      </w:r>
      <w:r w:rsidRPr="00496403">
        <w:rPr>
          <w:rFonts w:asciiTheme="minorHAnsi" w:hAnsiTheme="minorHAnsi" w:cstheme="minorHAnsi"/>
          <w:color w:val="231F20"/>
          <w:spacing w:val="-4"/>
          <w:w w:val="90"/>
          <w:lang w:val="pl-PL"/>
        </w:rPr>
        <w:t>wiedzę</w:t>
      </w:r>
      <w:r w:rsidRPr="00496403">
        <w:rPr>
          <w:rFonts w:asciiTheme="minorHAnsi" w:hAnsiTheme="minorHAnsi" w:cstheme="minorHAnsi"/>
          <w:color w:val="231F20"/>
          <w:spacing w:val="-28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w</w:t>
      </w:r>
      <w:r w:rsidRPr="00496403">
        <w:rPr>
          <w:rFonts w:asciiTheme="minorHAnsi" w:hAnsiTheme="minorHAnsi" w:cstheme="minorHAnsi"/>
          <w:color w:val="231F20"/>
          <w:spacing w:val="-27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3"/>
          <w:w w:val="90"/>
          <w:lang w:val="pl-PL"/>
        </w:rPr>
        <w:t>tym</w:t>
      </w:r>
      <w:r w:rsidRPr="00496403">
        <w:rPr>
          <w:rFonts w:asciiTheme="minorHAnsi" w:hAnsiTheme="minorHAnsi" w:cstheme="minorHAnsi"/>
          <w:color w:val="231F20"/>
          <w:spacing w:val="-27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4"/>
          <w:w w:val="90"/>
          <w:lang w:val="pl-PL"/>
        </w:rPr>
        <w:t>kierunku</w:t>
      </w:r>
    </w:p>
    <w:p w14:paraId="76BC4352" w14:textId="0EBDFE51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" w:line="360" w:lineRule="auto"/>
        <w:ind w:right="499"/>
        <w:rPr>
          <w:rFonts w:asciiTheme="minorHAnsi" w:hAnsiTheme="minorHAnsi" w:cstheme="minorHAnsi"/>
        </w:rPr>
      </w:pPr>
      <w:proofErr w:type="spellStart"/>
      <w:r w:rsidRPr="00496403">
        <w:rPr>
          <w:rFonts w:asciiTheme="minorHAnsi" w:hAnsiTheme="minorHAnsi" w:cstheme="minorHAnsi"/>
          <w:color w:val="231F20"/>
          <w:spacing w:val="-4"/>
        </w:rPr>
        <w:t>wykonuje</w:t>
      </w:r>
      <w:proofErr w:type="spellEnd"/>
      <w:r w:rsidRPr="00496403">
        <w:rPr>
          <w:rFonts w:asciiTheme="minorHAnsi" w:hAnsiTheme="minorHAnsi" w:cstheme="minorHAnsi"/>
          <w:color w:val="231F20"/>
          <w:spacing w:val="-4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spacing w:val="-5"/>
        </w:rPr>
        <w:t>prosty</w:t>
      </w:r>
      <w:proofErr w:type="spellEnd"/>
      <w:r w:rsidRPr="00496403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4"/>
          <w:w w:val="85"/>
        </w:rPr>
        <w:t>instrument</w:t>
      </w:r>
      <w:r w:rsidRPr="00496403">
        <w:rPr>
          <w:rFonts w:asciiTheme="minorHAnsi" w:hAnsiTheme="minorHAnsi" w:cstheme="minorHAnsi"/>
          <w:color w:val="231F20"/>
          <w:spacing w:val="25"/>
          <w:w w:val="8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spacing w:val="-5"/>
          <w:w w:val="85"/>
        </w:rPr>
        <w:t>muzyczny</w:t>
      </w:r>
      <w:proofErr w:type="spellEnd"/>
      <w:r w:rsidRPr="00496403">
        <w:rPr>
          <w:rFonts w:asciiTheme="minorHAnsi" w:hAnsiTheme="minorHAnsi" w:cstheme="minorHAnsi"/>
          <w:color w:val="231F20"/>
          <w:spacing w:val="-5"/>
          <w:w w:val="85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</w:rPr>
        <w:t xml:space="preserve">z </w:t>
      </w:r>
      <w:proofErr w:type="spellStart"/>
      <w:r w:rsidRPr="00496403">
        <w:rPr>
          <w:rFonts w:asciiTheme="minorHAnsi" w:hAnsiTheme="minorHAnsi" w:cstheme="minorHAnsi"/>
          <w:color w:val="231F20"/>
          <w:spacing w:val="-4"/>
          <w:w w:val="95"/>
        </w:rPr>
        <w:t>materiałów</w:t>
      </w:r>
      <w:proofErr w:type="spellEnd"/>
      <w:r w:rsidRPr="00496403">
        <w:rPr>
          <w:rFonts w:asciiTheme="minorHAnsi" w:hAnsiTheme="minorHAnsi" w:cstheme="minorHAnsi"/>
          <w:color w:val="231F20"/>
          <w:spacing w:val="-4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spacing w:val="-5"/>
          <w:w w:val="95"/>
        </w:rPr>
        <w:t>naturalnych</w:t>
      </w:r>
      <w:proofErr w:type="spellEnd"/>
    </w:p>
    <w:p w14:paraId="4497BE88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11" w:line="360" w:lineRule="auto"/>
        <w:rPr>
          <w:rFonts w:asciiTheme="minorHAnsi" w:hAnsiTheme="minorHAnsi" w:cstheme="minorHAnsi"/>
          <w:i/>
        </w:rPr>
      </w:pPr>
      <w:proofErr w:type="spellStart"/>
      <w:r w:rsidRPr="00496403">
        <w:rPr>
          <w:rFonts w:asciiTheme="minorHAnsi" w:hAnsiTheme="minorHAnsi" w:cstheme="minorHAnsi"/>
          <w:color w:val="231F20"/>
        </w:rPr>
        <w:t>wyjaśnia</w:t>
      </w:r>
      <w:proofErr w:type="spellEnd"/>
      <w:r w:rsidRPr="00496403">
        <w:rPr>
          <w:rFonts w:asciiTheme="minorHAnsi" w:hAnsiTheme="minorHAnsi" w:cstheme="minorHAnsi"/>
          <w:color w:val="231F20"/>
          <w:spacing w:val="-3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</w:rPr>
        <w:t>termin</w:t>
      </w:r>
      <w:proofErr w:type="spellEnd"/>
      <w:r w:rsidRPr="00496403">
        <w:rPr>
          <w:rFonts w:asciiTheme="minorHAnsi" w:hAnsiTheme="minorHAnsi" w:cstheme="minorHAnsi"/>
          <w:color w:val="231F20"/>
          <w:spacing w:val="-35"/>
        </w:rPr>
        <w:t xml:space="preserve"> </w:t>
      </w:r>
      <w:proofErr w:type="spellStart"/>
      <w:r w:rsidRPr="00496403">
        <w:rPr>
          <w:rFonts w:asciiTheme="minorHAnsi" w:hAnsiTheme="minorHAnsi" w:cstheme="minorHAnsi"/>
          <w:i/>
          <w:color w:val="231F20"/>
        </w:rPr>
        <w:t>aerofony</w:t>
      </w:r>
      <w:proofErr w:type="spellEnd"/>
    </w:p>
    <w:p w14:paraId="0C75332A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1" w:line="360" w:lineRule="auto"/>
        <w:ind w:right="97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wskazuje charak- </w:t>
      </w:r>
      <w:proofErr w:type="spellStart"/>
      <w:r w:rsidRPr="00496403">
        <w:rPr>
          <w:rFonts w:asciiTheme="minorHAnsi" w:hAnsiTheme="minorHAnsi" w:cstheme="minorHAnsi"/>
          <w:color w:val="231F20"/>
          <w:lang w:val="pl-PL"/>
        </w:rPr>
        <w:t>terystyczne</w:t>
      </w:r>
      <w:proofErr w:type="spellEnd"/>
      <w:r w:rsidRPr="00496403">
        <w:rPr>
          <w:rFonts w:asciiTheme="minorHAnsi" w:hAnsiTheme="minorHAnsi" w:cstheme="minorHAnsi"/>
          <w:color w:val="231F20"/>
          <w:lang w:val="pl-PL"/>
        </w:rPr>
        <w:t xml:space="preserve"> cechy instrumentów dętych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drewnianych</w:t>
      </w:r>
      <w:r w:rsidRPr="00496403">
        <w:rPr>
          <w:rFonts w:asciiTheme="minorHAnsi" w:hAnsiTheme="minorHAnsi" w:cstheme="minorHAnsi"/>
          <w:color w:val="231F20"/>
          <w:spacing w:val="-31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oraz</w:t>
      </w:r>
      <w:r w:rsidRPr="00496403">
        <w:rPr>
          <w:rFonts w:asciiTheme="minorHAnsi" w:hAnsiTheme="minorHAnsi" w:cstheme="minorHAnsi"/>
          <w:color w:val="231F20"/>
          <w:spacing w:val="-30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różnice </w:t>
      </w:r>
      <w:r w:rsidRPr="00496403">
        <w:rPr>
          <w:rFonts w:asciiTheme="minorHAnsi" w:hAnsiTheme="minorHAnsi" w:cstheme="minorHAnsi"/>
          <w:color w:val="231F20"/>
          <w:lang w:val="pl-PL"/>
        </w:rPr>
        <w:t>w ich</w:t>
      </w:r>
      <w:r w:rsidRPr="00496403">
        <w:rPr>
          <w:rFonts w:asciiTheme="minorHAnsi" w:hAnsiTheme="minorHAnsi" w:cstheme="minorHAnsi"/>
          <w:color w:val="231F20"/>
          <w:spacing w:val="-43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>budowie</w:t>
      </w:r>
    </w:p>
    <w:p w14:paraId="6BA56EC7" w14:textId="23CF949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" w:line="360" w:lineRule="auto"/>
        <w:ind w:right="499"/>
        <w:rPr>
          <w:rFonts w:asciiTheme="minorHAnsi" w:hAnsiTheme="minorHAnsi" w:cstheme="minorHAnsi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lastRenderedPageBreak/>
        <w:t>wymienia przykładowe tytuły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utworów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skompo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nowanych</w:t>
      </w:r>
      <w:r w:rsidRPr="00496403">
        <w:rPr>
          <w:rFonts w:asciiTheme="minorHAnsi" w:hAnsiTheme="minorHAnsi" w:cstheme="minorHAnsi"/>
          <w:color w:val="231F20"/>
          <w:spacing w:val="-26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na</w:t>
      </w:r>
      <w:r w:rsidRPr="00496403">
        <w:rPr>
          <w:rFonts w:asciiTheme="minorHAnsi" w:hAnsiTheme="minorHAnsi" w:cstheme="minorHAnsi"/>
          <w:color w:val="231F20"/>
          <w:spacing w:val="-2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instrumenty </w:t>
      </w:r>
      <w:r w:rsidRPr="00496403">
        <w:rPr>
          <w:rFonts w:asciiTheme="minorHAnsi" w:hAnsiTheme="minorHAnsi" w:cstheme="minorHAnsi"/>
          <w:color w:val="231F20"/>
          <w:lang w:val="pl-PL"/>
        </w:rPr>
        <w:t>dęte drewniane oraz nazwiska</w:t>
      </w:r>
      <w:r w:rsidRPr="00496403">
        <w:rPr>
          <w:rFonts w:asciiTheme="minorHAnsi" w:hAnsiTheme="minorHAnsi" w:cstheme="minorHAnsi"/>
          <w:color w:val="231F20"/>
          <w:spacing w:val="-4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40"/>
          <w:lang w:val="pl-PL"/>
        </w:rPr>
        <w:t xml:space="preserve">   </w:t>
      </w:r>
      <w:r w:rsidRPr="00496403">
        <w:rPr>
          <w:rFonts w:asciiTheme="minorHAnsi" w:hAnsiTheme="minorHAnsi" w:cstheme="minorHAnsi"/>
          <w:color w:val="231F20"/>
          <w:lang w:val="pl-PL"/>
        </w:rPr>
        <w:t>ich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4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>twórców</w:t>
      </w:r>
    </w:p>
    <w:p w14:paraId="1EB09111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before="29" w:line="360" w:lineRule="auto"/>
        <w:ind w:right="413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przedstawia historię </w:t>
      </w:r>
      <w:r w:rsidRPr="00496403">
        <w:rPr>
          <w:rFonts w:asciiTheme="minorHAnsi" w:hAnsiTheme="minorHAnsi" w:cstheme="minorHAnsi"/>
          <w:color w:val="231F20"/>
          <w:spacing w:val="-3"/>
          <w:w w:val="95"/>
          <w:lang w:val="pl-PL"/>
        </w:rPr>
        <w:t xml:space="preserve">organów,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wymienia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odmiany</w:t>
      </w:r>
      <w:r w:rsidRPr="00496403">
        <w:rPr>
          <w:rFonts w:asciiTheme="minorHAnsi" w:hAnsiTheme="minorHAnsi" w:cstheme="minorHAnsi"/>
          <w:color w:val="231F20"/>
          <w:spacing w:val="-24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instrumentu (pozytyw,</w:t>
      </w:r>
      <w:r w:rsidRPr="00496403">
        <w:rPr>
          <w:rFonts w:asciiTheme="minorHAnsi" w:hAnsiTheme="minorHAnsi" w:cstheme="minorHAnsi"/>
          <w:color w:val="231F20"/>
          <w:spacing w:val="-2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portatyw)</w:t>
      </w:r>
    </w:p>
    <w:p w14:paraId="76B9FABC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line="360" w:lineRule="auto"/>
        <w:ind w:right="92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>wie,</w:t>
      </w:r>
      <w:r w:rsidRPr="00496403">
        <w:rPr>
          <w:rFonts w:asciiTheme="minorHAnsi" w:hAnsiTheme="minorHAnsi" w:cstheme="minorHAnsi"/>
          <w:color w:val="231F20"/>
          <w:spacing w:val="-32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jak</w:t>
      </w:r>
      <w:r w:rsidRPr="00496403">
        <w:rPr>
          <w:rFonts w:asciiTheme="minorHAnsi" w:hAnsiTheme="minorHAnsi" w:cstheme="minorHAnsi"/>
          <w:color w:val="231F20"/>
          <w:spacing w:val="-32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działają</w:t>
      </w:r>
      <w:r w:rsidRPr="00496403">
        <w:rPr>
          <w:rFonts w:asciiTheme="minorHAnsi" w:hAnsiTheme="minorHAnsi" w:cstheme="minorHAnsi"/>
          <w:color w:val="231F20"/>
          <w:spacing w:val="-32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3"/>
          <w:w w:val="95"/>
          <w:lang w:val="pl-PL"/>
        </w:rPr>
        <w:t xml:space="preserve">organy,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wymienia podstawowe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części instrumentu: stół </w:t>
      </w:r>
      <w:r w:rsidRPr="00496403">
        <w:rPr>
          <w:rFonts w:asciiTheme="minorHAnsi" w:hAnsiTheme="minorHAnsi" w:cstheme="minorHAnsi"/>
          <w:color w:val="231F20"/>
          <w:spacing w:val="-4"/>
          <w:w w:val="85"/>
          <w:lang w:val="pl-PL"/>
        </w:rPr>
        <w:t xml:space="preserve">gry,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piszczałki, klawiatura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ręczna</w:t>
      </w:r>
      <w:r w:rsidRPr="00496403">
        <w:rPr>
          <w:rFonts w:asciiTheme="minorHAnsi" w:hAnsiTheme="minorHAnsi" w:cstheme="minorHAnsi"/>
          <w:color w:val="231F20"/>
          <w:spacing w:val="-2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i</w:t>
      </w:r>
      <w:r w:rsidRPr="00496403">
        <w:rPr>
          <w:rFonts w:asciiTheme="minorHAnsi" w:hAnsiTheme="minorHAnsi" w:cstheme="minorHAnsi"/>
          <w:color w:val="231F20"/>
          <w:spacing w:val="-21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klawiatura</w:t>
      </w:r>
      <w:r w:rsidRPr="00496403">
        <w:rPr>
          <w:rFonts w:asciiTheme="minorHAnsi" w:hAnsiTheme="minorHAnsi" w:cstheme="minorHAnsi"/>
          <w:color w:val="231F20"/>
          <w:spacing w:val="-21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nożna</w:t>
      </w:r>
    </w:p>
    <w:p w14:paraId="57D4FC07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line="360" w:lineRule="auto"/>
        <w:ind w:right="164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słucha utworów na </w:t>
      </w:r>
      <w:r w:rsidRPr="00496403">
        <w:rPr>
          <w:rFonts w:asciiTheme="minorHAnsi" w:hAnsiTheme="minorHAnsi" w:cstheme="minorHAnsi"/>
          <w:color w:val="231F20"/>
          <w:spacing w:val="-3"/>
          <w:w w:val="90"/>
          <w:lang w:val="pl-PL"/>
        </w:rPr>
        <w:t xml:space="preserve">organy,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rozróżnia</w:t>
      </w:r>
      <w:r w:rsidRPr="00496403">
        <w:rPr>
          <w:rFonts w:asciiTheme="minorHAnsi" w:hAnsiTheme="minorHAnsi" w:cstheme="minorHAnsi"/>
          <w:color w:val="231F20"/>
          <w:spacing w:val="-39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zmiany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rejestrów</w:t>
      </w:r>
      <w:r w:rsidRPr="00496403">
        <w:rPr>
          <w:rFonts w:asciiTheme="minorHAnsi" w:hAnsiTheme="minorHAnsi" w:cstheme="minorHAnsi"/>
          <w:color w:val="231F20"/>
          <w:spacing w:val="-38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instrumentu</w:t>
      </w:r>
    </w:p>
    <w:p w14:paraId="7D7222DE" w14:textId="002A809B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" w:line="360" w:lineRule="auto"/>
        <w:ind w:right="499"/>
        <w:rPr>
          <w:rFonts w:asciiTheme="minorHAnsi" w:hAnsiTheme="minorHAnsi" w:cstheme="minorHAnsi"/>
        </w:rPr>
      </w:pPr>
      <w:r w:rsidRPr="00496403">
        <w:rPr>
          <w:rFonts w:asciiTheme="minorHAnsi" w:hAnsiTheme="minorHAnsi" w:cstheme="minorHAnsi"/>
          <w:color w:val="231F20"/>
          <w:spacing w:val="-3"/>
          <w:w w:val="85"/>
          <w:lang w:val="pl-PL"/>
        </w:rPr>
        <w:t xml:space="preserve">wykorzystuje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wiadomości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pochodzące z </w:t>
      </w:r>
      <w:r w:rsidRPr="00496403">
        <w:rPr>
          <w:rFonts w:asciiTheme="minorHAnsi" w:hAnsiTheme="minorHAnsi" w:cstheme="minorHAnsi"/>
          <w:color w:val="231F20"/>
          <w:spacing w:val="-3"/>
          <w:lang w:val="pl-PL"/>
        </w:rPr>
        <w:t xml:space="preserve">różnych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źródeł do pogłębienia </w:t>
      </w:r>
      <w:r w:rsidRPr="00496403">
        <w:rPr>
          <w:rFonts w:asciiTheme="minorHAnsi" w:hAnsiTheme="minorHAnsi" w:cstheme="minorHAnsi"/>
          <w:color w:val="231F20"/>
          <w:spacing w:val="-2"/>
          <w:w w:val="95"/>
          <w:lang w:val="pl-PL"/>
        </w:rPr>
        <w:t xml:space="preserve">swojej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wiedzy o instru</w:t>
      </w:r>
      <w:r w:rsidRPr="00496403">
        <w:rPr>
          <w:rFonts w:asciiTheme="minorHAnsi" w:hAnsiTheme="minorHAnsi" w:cstheme="minorHAnsi"/>
          <w:color w:val="231F20"/>
          <w:lang w:val="pl-PL"/>
        </w:rPr>
        <w:t>mentach</w:t>
      </w:r>
      <w:r w:rsidRPr="00496403">
        <w:rPr>
          <w:rFonts w:asciiTheme="minorHAnsi" w:hAnsiTheme="minorHAnsi" w:cstheme="minorHAnsi"/>
          <w:color w:val="231F20"/>
          <w:spacing w:val="-26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spacing w:val="-3"/>
          <w:lang w:val="pl-PL"/>
        </w:rPr>
        <w:t>dętych</w:t>
      </w:r>
    </w:p>
    <w:p w14:paraId="0CA9CB71" w14:textId="20DFEA3B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14" w:line="360" w:lineRule="auto"/>
        <w:ind w:right="483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charakteryzuje styl muzyczny baroku</w:t>
      </w:r>
      <w:r w:rsidRPr="00496403">
        <w:rPr>
          <w:rFonts w:asciiTheme="minorHAnsi" w:hAnsiTheme="minorHAnsi" w:cstheme="minorHAnsi"/>
          <w:color w:val="231F20"/>
          <w:spacing w:val="-32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na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>przykładzie</w:t>
      </w:r>
      <w:r w:rsidRPr="00496403">
        <w:rPr>
          <w:rFonts w:asciiTheme="minorHAnsi" w:hAnsiTheme="minorHAnsi" w:cstheme="minorHAnsi"/>
          <w:color w:val="231F20"/>
          <w:spacing w:val="28"/>
          <w:w w:val="8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>utworów</w:t>
      </w:r>
      <w:r w:rsidRPr="00496403">
        <w:rPr>
          <w:rFonts w:asciiTheme="minorHAnsi" w:hAnsiTheme="minorHAnsi" w:cstheme="minorHAnsi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</w:rPr>
        <w:t>J. S. Bacha</w:t>
      </w:r>
    </w:p>
    <w:p w14:paraId="68EE5F5A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line="360" w:lineRule="auto"/>
        <w:ind w:right="220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>śpiewa</w:t>
      </w:r>
      <w:r w:rsidRPr="00496403">
        <w:rPr>
          <w:rFonts w:asciiTheme="minorHAnsi" w:hAnsiTheme="minorHAnsi" w:cstheme="minorHAnsi"/>
          <w:color w:val="231F20"/>
          <w:spacing w:val="-33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poprawnie</w:t>
      </w:r>
      <w:r w:rsidRPr="00496403">
        <w:rPr>
          <w:rFonts w:asciiTheme="minorHAnsi" w:hAnsiTheme="minorHAnsi" w:cstheme="minorHAnsi"/>
          <w:color w:val="231F20"/>
          <w:spacing w:val="-33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pod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względem</w:t>
      </w:r>
      <w:r w:rsidRPr="00496403">
        <w:rPr>
          <w:rFonts w:asciiTheme="minorHAnsi" w:hAnsiTheme="minorHAnsi" w:cstheme="minorHAnsi"/>
          <w:color w:val="231F20"/>
          <w:spacing w:val="5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>melodyczno-</w:t>
      </w:r>
    </w:p>
    <w:p w14:paraId="4C16F241" w14:textId="1BCCED78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" w:line="360" w:lineRule="auto"/>
        <w:ind w:right="499"/>
        <w:rPr>
          <w:rFonts w:asciiTheme="minorHAnsi" w:hAnsiTheme="minorHAnsi" w:cstheme="minorHAnsi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-rytmicznym piosenkę </w:t>
      </w:r>
      <w:r w:rsidRPr="00496403">
        <w:rPr>
          <w:rFonts w:asciiTheme="minorHAnsi" w:hAnsiTheme="minorHAnsi" w:cstheme="minorHAnsi"/>
          <w:i/>
          <w:color w:val="231F20"/>
          <w:lang w:val="pl-PL"/>
        </w:rPr>
        <w:t xml:space="preserve">Jan Sebastian Bach,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obserwując w zapisie </w:t>
      </w:r>
      <w:r w:rsidRPr="00496403">
        <w:rPr>
          <w:rFonts w:asciiTheme="minorHAnsi" w:hAnsiTheme="minorHAnsi" w:cstheme="minorHAnsi"/>
          <w:color w:val="231F20"/>
          <w:lang w:val="pl-PL"/>
        </w:rPr>
        <w:t xml:space="preserve">nutowym przebieg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utworu muzycznego</w:t>
      </w:r>
    </w:p>
    <w:p w14:paraId="0523DFA5" w14:textId="01FCDC65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before="27" w:line="360" w:lineRule="auto"/>
        <w:ind w:right="149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>opowiada</w:t>
      </w:r>
      <w:r w:rsidRPr="00496403">
        <w:rPr>
          <w:rFonts w:asciiTheme="minorHAnsi" w:hAnsiTheme="minorHAnsi" w:cstheme="minorHAnsi"/>
          <w:color w:val="231F20"/>
          <w:spacing w:val="-36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fabułę</w:t>
      </w:r>
      <w:r w:rsidRPr="00496403">
        <w:rPr>
          <w:rFonts w:asciiTheme="minorHAnsi" w:hAnsiTheme="minorHAnsi" w:cstheme="minorHAnsi"/>
          <w:color w:val="231F20"/>
          <w:spacing w:val="-35"/>
          <w:w w:val="95"/>
          <w:lang w:val="pl-PL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  <w:lang w:val="pl-PL"/>
        </w:rPr>
        <w:t>wybra</w:t>
      </w:r>
      <w:proofErr w:type="spellEnd"/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- </w:t>
      </w:r>
      <w:proofErr w:type="spellStart"/>
      <w:r w:rsidRPr="00496403">
        <w:rPr>
          <w:rFonts w:asciiTheme="minorHAnsi" w:hAnsiTheme="minorHAnsi" w:cstheme="minorHAnsi"/>
          <w:color w:val="231F20"/>
          <w:w w:val="95"/>
          <w:lang w:val="pl-PL"/>
        </w:rPr>
        <w:t>nego</w:t>
      </w:r>
      <w:proofErr w:type="spellEnd"/>
      <w:r w:rsidRPr="00496403">
        <w:rPr>
          <w:rFonts w:asciiTheme="minorHAnsi" w:hAnsiTheme="minorHAnsi" w:cstheme="minorHAnsi"/>
          <w:color w:val="231F20"/>
          <w:spacing w:val="-29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>baletu</w:t>
      </w:r>
      <w:r w:rsidRPr="00496403">
        <w:rPr>
          <w:rFonts w:asciiTheme="minorHAnsi" w:hAnsiTheme="minorHAnsi" w:cstheme="minorHAnsi"/>
          <w:color w:val="231F20"/>
          <w:spacing w:val="-29"/>
          <w:w w:val="95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poznanego </w:t>
      </w:r>
      <w:r w:rsidRPr="00496403">
        <w:rPr>
          <w:rFonts w:asciiTheme="minorHAnsi" w:hAnsiTheme="minorHAnsi" w:cstheme="minorHAnsi"/>
          <w:color w:val="231F20"/>
          <w:lang w:val="pl-PL"/>
        </w:rPr>
        <w:t>i omówionego na zajęciach</w:t>
      </w:r>
    </w:p>
    <w:p w14:paraId="4C477E94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3"/>
        </w:tabs>
        <w:spacing w:line="360" w:lineRule="auto"/>
        <w:ind w:right="394"/>
        <w:rPr>
          <w:rFonts w:asciiTheme="minorHAnsi" w:hAnsiTheme="minorHAnsi" w:cstheme="minorHAnsi"/>
        </w:rPr>
      </w:pPr>
      <w:proofErr w:type="spellStart"/>
      <w:r w:rsidRPr="00496403">
        <w:rPr>
          <w:rFonts w:asciiTheme="minorHAnsi" w:hAnsiTheme="minorHAnsi" w:cstheme="minorHAnsi"/>
          <w:color w:val="231F20"/>
          <w:w w:val="90"/>
        </w:rPr>
        <w:t>omawia</w:t>
      </w:r>
      <w:proofErr w:type="spellEnd"/>
      <w:r w:rsidRPr="00496403">
        <w:rPr>
          <w:rFonts w:asciiTheme="minorHAnsi" w:hAnsiTheme="minorHAnsi" w:cstheme="minorHAnsi"/>
          <w:color w:val="231F20"/>
          <w:spacing w:val="-22"/>
          <w:w w:val="90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0"/>
        </w:rPr>
        <w:t>rolę</w:t>
      </w:r>
      <w:proofErr w:type="spellEnd"/>
      <w:r w:rsidRPr="00496403">
        <w:rPr>
          <w:rFonts w:asciiTheme="minorHAnsi" w:hAnsiTheme="minorHAnsi" w:cstheme="minorHAnsi"/>
          <w:color w:val="231F20"/>
          <w:spacing w:val="-21"/>
          <w:w w:val="90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0"/>
        </w:rPr>
        <w:t>twórców</w:t>
      </w:r>
      <w:proofErr w:type="spellEnd"/>
      <w:r w:rsidRPr="00496403">
        <w:rPr>
          <w:rFonts w:asciiTheme="minorHAnsi" w:hAnsiTheme="minorHAnsi" w:cstheme="minorHAnsi"/>
          <w:color w:val="231F20"/>
          <w:w w:val="90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dzieła</w:t>
      </w:r>
      <w:proofErr w:type="spellEnd"/>
      <w:r w:rsidRPr="00496403">
        <w:rPr>
          <w:rFonts w:asciiTheme="minorHAnsi" w:hAnsiTheme="minorHAnsi" w:cstheme="minorHAnsi"/>
          <w:color w:val="231F20"/>
          <w:spacing w:val="-30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scenicznego</w:t>
      </w:r>
      <w:proofErr w:type="spellEnd"/>
    </w:p>
    <w:p w14:paraId="528F608C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before="29" w:line="360" w:lineRule="auto"/>
        <w:ind w:right="348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0"/>
          <w:lang w:val="pl-PL"/>
        </w:rPr>
        <w:t>przedstawia historię powstania</w:t>
      </w:r>
      <w:r w:rsidRPr="00496403">
        <w:rPr>
          <w:rFonts w:asciiTheme="minorHAnsi" w:hAnsiTheme="minorHAnsi" w:cstheme="minorHAnsi"/>
          <w:color w:val="231F20"/>
          <w:spacing w:val="-16"/>
          <w:w w:val="90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wybranych instrumentów dętych </w:t>
      </w:r>
      <w:r w:rsidRPr="00496403">
        <w:rPr>
          <w:rFonts w:asciiTheme="minorHAnsi" w:hAnsiTheme="minorHAnsi" w:cstheme="minorHAnsi"/>
          <w:color w:val="231F20"/>
          <w:lang w:val="pl-PL"/>
        </w:rPr>
        <w:t>blaszanych</w:t>
      </w:r>
    </w:p>
    <w:p w14:paraId="46EEF920" w14:textId="4ED1754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line="360" w:lineRule="auto"/>
        <w:ind w:right="201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lang w:val="pl-PL"/>
        </w:rPr>
        <w:t xml:space="preserve">rozróżnia barwę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brzmienia instrumentów </w:t>
      </w:r>
      <w:r w:rsidRPr="00496403">
        <w:rPr>
          <w:rFonts w:asciiTheme="minorHAnsi" w:hAnsiTheme="minorHAnsi" w:cstheme="minorHAnsi"/>
          <w:color w:val="231F20"/>
          <w:lang w:val="pl-PL"/>
        </w:rPr>
        <w:t>dętych</w:t>
      </w:r>
      <w:r w:rsidRPr="00496403">
        <w:rPr>
          <w:rFonts w:asciiTheme="minorHAnsi" w:hAnsiTheme="minorHAnsi" w:cstheme="minorHAnsi"/>
          <w:color w:val="231F20"/>
          <w:spacing w:val="-31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lang w:val="pl-PL"/>
        </w:rPr>
        <w:t>blaszanych</w:t>
      </w:r>
      <w:r w:rsidRPr="00496403">
        <w:rPr>
          <w:rFonts w:asciiTheme="minorHAnsi" w:hAnsiTheme="minorHAnsi" w:cstheme="minorHAnsi"/>
          <w:lang w:val="pl-PL"/>
        </w:rPr>
        <w:t xml:space="preserve"> </w:t>
      </w:r>
      <w:r w:rsidRPr="00496403">
        <w:rPr>
          <w:rFonts w:asciiTheme="minorHAnsi" w:hAnsiTheme="minorHAnsi" w:cstheme="minorHAnsi"/>
          <w:color w:val="231F20"/>
          <w:w w:val="95"/>
        </w:rPr>
        <w:t xml:space="preserve">w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słuchanych</w:t>
      </w:r>
      <w:proofErr w:type="spellEnd"/>
      <w:r w:rsidRPr="00496403">
        <w:rPr>
          <w:rFonts w:asciiTheme="minorHAnsi" w:hAnsiTheme="minorHAnsi" w:cstheme="minorHAnsi"/>
          <w:color w:val="231F20"/>
          <w:w w:val="95"/>
        </w:rPr>
        <w:t xml:space="preserve"> </w:t>
      </w:r>
      <w:proofErr w:type="spellStart"/>
      <w:r w:rsidRPr="00496403">
        <w:rPr>
          <w:rFonts w:asciiTheme="minorHAnsi" w:hAnsiTheme="minorHAnsi" w:cstheme="minorHAnsi"/>
          <w:color w:val="231F20"/>
          <w:w w:val="95"/>
        </w:rPr>
        <w:t>utworach</w:t>
      </w:r>
      <w:proofErr w:type="spellEnd"/>
    </w:p>
    <w:p w14:paraId="58D80C4D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5"/>
        </w:tabs>
        <w:spacing w:before="4" w:line="360" w:lineRule="auto"/>
        <w:ind w:right="380"/>
        <w:rPr>
          <w:rFonts w:asciiTheme="minorHAnsi" w:hAnsiTheme="minorHAnsi" w:cstheme="minorHAnsi"/>
          <w:lang w:val="pl-PL"/>
        </w:rPr>
      </w:pPr>
      <w:r w:rsidRPr="00496403">
        <w:rPr>
          <w:rFonts w:asciiTheme="minorHAnsi" w:hAnsiTheme="minorHAnsi" w:cstheme="minorHAnsi"/>
          <w:color w:val="231F20"/>
          <w:w w:val="95"/>
          <w:lang w:val="pl-PL"/>
        </w:rPr>
        <w:t xml:space="preserve">wymienia nazwiska </w:t>
      </w:r>
      <w:r w:rsidRPr="00496403">
        <w:rPr>
          <w:rFonts w:asciiTheme="minorHAnsi" w:hAnsiTheme="minorHAnsi" w:cstheme="minorHAnsi"/>
          <w:color w:val="231F20"/>
          <w:w w:val="85"/>
          <w:lang w:val="pl-PL"/>
        </w:rPr>
        <w:t xml:space="preserve">wirtuozów wybranych </w:t>
      </w:r>
      <w:r w:rsidRPr="00496403">
        <w:rPr>
          <w:rFonts w:asciiTheme="minorHAnsi" w:hAnsiTheme="minorHAnsi" w:cstheme="minorHAnsi"/>
          <w:color w:val="231F20"/>
          <w:w w:val="90"/>
          <w:lang w:val="pl-PL"/>
        </w:rPr>
        <w:t xml:space="preserve">instrumentów dętych </w:t>
      </w:r>
      <w:r w:rsidRPr="00496403">
        <w:rPr>
          <w:rFonts w:asciiTheme="minorHAnsi" w:hAnsiTheme="minorHAnsi" w:cstheme="minorHAnsi"/>
          <w:color w:val="231F20"/>
          <w:lang w:val="pl-PL"/>
        </w:rPr>
        <w:t>blaszanych</w:t>
      </w:r>
    </w:p>
    <w:p w14:paraId="6709FC60" w14:textId="77777777" w:rsidR="00496403" w:rsidRPr="00496403" w:rsidRDefault="00496403" w:rsidP="00496403">
      <w:pPr>
        <w:pStyle w:val="TableParagraph"/>
        <w:numPr>
          <w:ilvl w:val="0"/>
          <w:numId w:val="2"/>
        </w:numPr>
        <w:tabs>
          <w:tab w:val="left" w:pos="206"/>
        </w:tabs>
        <w:spacing w:before="2" w:line="360" w:lineRule="auto"/>
        <w:ind w:right="499"/>
        <w:rPr>
          <w:rFonts w:asciiTheme="minorHAnsi" w:hAnsiTheme="minorHAnsi" w:cstheme="minorHAnsi"/>
        </w:rPr>
      </w:pPr>
    </w:p>
    <w:sectPr w:rsidR="00496403" w:rsidRPr="0049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CD"/>
    <w:multiLevelType w:val="hybridMultilevel"/>
    <w:tmpl w:val="7B8C1AAA"/>
    <w:lvl w:ilvl="0" w:tplc="6CDA5A70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0010E408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BEBA9132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98A0D8FC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E86E78AA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B002C0C6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1DFEDE40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F2BA8BDA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C67CF502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1" w15:restartNumberingAfterBreak="0">
    <w:nsid w:val="0DC27AF9"/>
    <w:multiLevelType w:val="hybridMultilevel"/>
    <w:tmpl w:val="064C0A76"/>
    <w:lvl w:ilvl="0" w:tplc="CF36D3DA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E2BA91B4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2A1CE036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04DE158C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F948D034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E52C5922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C8DC287C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88408E8C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01BC0A5C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2" w15:restartNumberingAfterBreak="0">
    <w:nsid w:val="1F181613"/>
    <w:multiLevelType w:val="hybridMultilevel"/>
    <w:tmpl w:val="2834BEB0"/>
    <w:lvl w:ilvl="0" w:tplc="F2A2D246">
      <w:numFmt w:val="bullet"/>
      <w:lvlText w:val="–"/>
      <w:lvlJc w:val="left"/>
      <w:pPr>
        <w:ind w:left="205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6848EBDA">
      <w:numFmt w:val="bullet"/>
      <w:lvlText w:val="•"/>
      <w:lvlJc w:val="left"/>
      <w:pPr>
        <w:ind w:left="360" w:hanging="129"/>
      </w:pPr>
      <w:rPr>
        <w:rFonts w:hint="default"/>
      </w:rPr>
    </w:lvl>
    <w:lvl w:ilvl="2" w:tplc="B82058E2">
      <w:numFmt w:val="bullet"/>
      <w:lvlText w:val="•"/>
      <w:lvlJc w:val="left"/>
      <w:pPr>
        <w:ind w:left="571" w:hanging="129"/>
      </w:pPr>
      <w:rPr>
        <w:rFonts w:hint="default"/>
      </w:rPr>
    </w:lvl>
    <w:lvl w:ilvl="3" w:tplc="540CBBEC">
      <w:numFmt w:val="bullet"/>
      <w:lvlText w:val="•"/>
      <w:lvlJc w:val="left"/>
      <w:pPr>
        <w:ind w:left="782" w:hanging="129"/>
      </w:pPr>
      <w:rPr>
        <w:rFonts w:hint="default"/>
      </w:rPr>
    </w:lvl>
    <w:lvl w:ilvl="4" w:tplc="BED8E958">
      <w:numFmt w:val="bullet"/>
      <w:lvlText w:val="•"/>
      <w:lvlJc w:val="left"/>
      <w:pPr>
        <w:ind w:left="993" w:hanging="129"/>
      </w:pPr>
      <w:rPr>
        <w:rFonts w:hint="default"/>
      </w:rPr>
    </w:lvl>
    <w:lvl w:ilvl="5" w:tplc="98AA1EDA">
      <w:numFmt w:val="bullet"/>
      <w:lvlText w:val="•"/>
      <w:lvlJc w:val="left"/>
      <w:pPr>
        <w:ind w:left="1204" w:hanging="129"/>
      </w:pPr>
      <w:rPr>
        <w:rFonts w:hint="default"/>
      </w:rPr>
    </w:lvl>
    <w:lvl w:ilvl="6" w:tplc="F26CB7CA">
      <w:numFmt w:val="bullet"/>
      <w:lvlText w:val="•"/>
      <w:lvlJc w:val="left"/>
      <w:pPr>
        <w:ind w:left="1416" w:hanging="129"/>
      </w:pPr>
      <w:rPr>
        <w:rFonts w:hint="default"/>
      </w:rPr>
    </w:lvl>
    <w:lvl w:ilvl="7" w:tplc="616CC106">
      <w:numFmt w:val="bullet"/>
      <w:lvlText w:val="•"/>
      <w:lvlJc w:val="left"/>
      <w:pPr>
        <w:ind w:left="1627" w:hanging="129"/>
      </w:pPr>
      <w:rPr>
        <w:rFonts w:hint="default"/>
      </w:rPr>
    </w:lvl>
    <w:lvl w:ilvl="8" w:tplc="BF6C02B0">
      <w:numFmt w:val="bullet"/>
      <w:lvlText w:val="•"/>
      <w:lvlJc w:val="left"/>
      <w:pPr>
        <w:ind w:left="1838" w:hanging="129"/>
      </w:pPr>
      <w:rPr>
        <w:rFonts w:hint="default"/>
      </w:rPr>
    </w:lvl>
  </w:abstractNum>
  <w:abstractNum w:abstractNumId="3" w15:restartNumberingAfterBreak="0">
    <w:nsid w:val="1FBF2C1F"/>
    <w:multiLevelType w:val="hybridMultilevel"/>
    <w:tmpl w:val="9ED604C8"/>
    <w:lvl w:ilvl="0" w:tplc="B142ACF2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2D28E4CA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A2200F84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7A3CAED0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E62240F6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7FF4314A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61CAEEC0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D33430E0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902C7A6C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4" w15:restartNumberingAfterBreak="0">
    <w:nsid w:val="484131E0"/>
    <w:multiLevelType w:val="hybridMultilevel"/>
    <w:tmpl w:val="26702234"/>
    <w:lvl w:ilvl="0" w:tplc="737CF26C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C84A7786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BADAADD8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CC464C14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04D6C666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EB36095A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22B82E2E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E35CDD44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FF7CC4E8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5" w15:restartNumberingAfterBreak="0">
    <w:nsid w:val="4CDD0057"/>
    <w:multiLevelType w:val="hybridMultilevel"/>
    <w:tmpl w:val="89C4AEB4"/>
    <w:lvl w:ilvl="0" w:tplc="E25ED424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E8907AEA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D1B8401C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CA3ACF2C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81680EE0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1E54F86E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2E327CC4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D07A796A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6F22D452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6" w15:restartNumberingAfterBreak="0">
    <w:nsid w:val="506E50C1"/>
    <w:multiLevelType w:val="hybridMultilevel"/>
    <w:tmpl w:val="6C567A50"/>
    <w:lvl w:ilvl="0" w:tplc="F2F6826A">
      <w:numFmt w:val="bullet"/>
      <w:lvlText w:val="–"/>
      <w:lvlJc w:val="left"/>
      <w:pPr>
        <w:ind w:left="205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A7AE4F62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BB505E24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15E69116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8940D15E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BC602AC8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7F1CF66C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3A2C096C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C2C4618C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7" w15:restartNumberingAfterBreak="0">
    <w:nsid w:val="549C3110"/>
    <w:multiLevelType w:val="hybridMultilevel"/>
    <w:tmpl w:val="E918ECAE"/>
    <w:lvl w:ilvl="0" w:tplc="8A986988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E0129BBE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5568D246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8018BD12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CEEE0BF6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397A6D60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9E7C99C2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10422530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EBD4C74E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8" w15:restartNumberingAfterBreak="0">
    <w:nsid w:val="55D768B1"/>
    <w:multiLevelType w:val="hybridMultilevel"/>
    <w:tmpl w:val="564AA71E"/>
    <w:lvl w:ilvl="0" w:tplc="9CAAC0A8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959054AC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C1243AA6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6422DDB4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0240CF7E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98BA9BFA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46EE938E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5A0ABAD6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2BC20CA0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9" w15:restartNumberingAfterBreak="0">
    <w:nsid w:val="659C6426"/>
    <w:multiLevelType w:val="hybridMultilevel"/>
    <w:tmpl w:val="ADBA5148"/>
    <w:lvl w:ilvl="0" w:tplc="9FC25586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649AC764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C1FEDE5C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230E2676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D6F2BBB8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09C65C38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33D02D08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D2E2DE8E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8960C37C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10" w15:restartNumberingAfterBreak="0">
    <w:nsid w:val="6B433060"/>
    <w:multiLevelType w:val="hybridMultilevel"/>
    <w:tmpl w:val="FBF233CE"/>
    <w:lvl w:ilvl="0" w:tplc="CA1C3522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BBB0D7CC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2974C54C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7CAA0202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87288AB8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456A5638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05365BE6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0BEE274E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57944948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11" w15:restartNumberingAfterBreak="0">
    <w:nsid w:val="6DC86ABB"/>
    <w:multiLevelType w:val="hybridMultilevel"/>
    <w:tmpl w:val="CF22EEAE"/>
    <w:lvl w:ilvl="0" w:tplc="3A8215DE">
      <w:numFmt w:val="bullet"/>
      <w:lvlText w:val="–"/>
      <w:lvlJc w:val="left"/>
      <w:pPr>
        <w:ind w:left="205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6B3E941A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307A3D92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6FD832D6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C78CFE10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4CBC5B36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8C04097E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7F52DA24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3354A62A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12" w15:restartNumberingAfterBreak="0">
    <w:nsid w:val="6E00368B"/>
    <w:multiLevelType w:val="hybridMultilevel"/>
    <w:tmpl w:val="84A63B2A"/>
    <w:lvl w:ilvl="0" w:tplc="1DE065BC">
      <w:numFmt w:val="bullet"/>
      <w:lvlText w:val="–"/>
      <w:lvlJc w:val="left"/>
      <w:pPr>
        <w:ind w:left="205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7234D810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96CA537A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EF760168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2EE2F9EC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A056AC0C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F8C2D75C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941EE02E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BFEC5D7A">
      <w:numFmt w:val="bullet"/>
      <w:lvlText w:val="•"/>
      <w:lvlJc w:val="left"/>
      <w:pPr>
        <w:ind w:left="1848" w:hanging="129"/>
      </w:pPr>
      <w:rPr>
        <w:rFonts w:hint="default"/>
      </w:rPr>
    </w:lvl>
  </w:abstractNum>
  <w:abstractNum w:abstractNumId="13" w15:restartNumberingAfterBreak="0">
    <w:nsid w:val="75F921DA"/>
    <w:multiLevelType w:val="hybridMultilevel"/>
    <w:tmpl w:val="ABBA749C"/>
    <w:lvl w:ilvl="0" w:tplc="FA82D0AE">
      <w:numFmt w:val="bullet"/>
      <w:lvlText w:val="–"/>
      <w:lvlJc w:val="left"/>
      <w:pPr>
        <w:ind w:left="204" w:hanging="129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</w:rPr>
    </w:lvl>
    <w:lvl w:ilvl="1" w:tplc="5BF40CFA">
      <w:numFmt w:val="bullet"/>
      <w:lvlText w:val="•"/>
      <w:lvlJc w:val="left"/>
      <w:pPr>
        <w:ind w:left="406" w:hanging="129"/>
      </w:pPr>
      <w:rPr>
        <w:rFonts w:hint="default"/>
      </w:rPr>
    </w:lvl>
    <w:lvl w:ilvl="2" w:tplc="1E24CBDE">
      <w:numFmt w:val="bullet"/>
      <w:lvlText w:val="•"/>
      <w:lvlJc w:val="left"/>
      <w:pPr>
        <w:ind w:left="612" w:hanging="129"/>
      </w:pPr>
      <w:rPr>
        <w:rFonts w:hint="default"/>
      </w:rPr>
    </w:lvl>
    <w:lvl w:ilvl="3" w:tplc="7D36FFFA">
      <w:numFmt w:val="bullet"/>
      <w:lvlText w:val="•"/>
      <w:lvlJc w:val="left"/>
      <w:pPr>
        <w:ind w:left="818" w:hanging="129"/>
      </w:pPr>
      <w:rPr>
        <w:rFonts w:hint="default"/>
      </w:rPr>
    </w:lvl>
    <w:lvl w:ilvl="4" w:tplc="C2A01D42">
      <w:numFmt w:val="bullet"/>
      <w:lvlText w:val="•"/>
      <w:lvlJc w:val="left"/>
      <w:pPr>
        <w:ind w:left="1024" w:hanging="129"/>
      </w:pPr>
      <w:rPr>
        <w:rFonts w:hint="default"/>
      </w:rPr>
    </w:lvl>
    <w:lvl w:ilvl="5" w:tplc="B35A2866">
      <w:numFmt w:val="bullet"/>
      <w:lvlText w:val="•"/>
      <w:lvlJc w:val="left"/>
      <w:pPr>
        <w:ind w:left="1230" w:hanging="129"/>
      </w:pPr>
      <w:rPr>
        <w:rFonts w:hint="default"/>
      </w:rPr>
    </w:lvl>
    <w:lvl w:ilvl="6" w:tplc="1A7444C6">
      <w:numFmt w:val="bullet"/>
      <w:lvlText w:val="•"/>
      <w:lvlJc w:val="left"/>
      <w:pPr>
        <w:ind w:left="1436" w:hanging="129"/>
      </w:pPr>
      <w:rPr>
        <w:rFonts w:hint="default"/>
      </w:rPr>
    </w:lvl>
    <w:lvl w:ilvl="7" w:tplc="F30E11F4">
      <w:numFmt w:val="bullet"/>
      <w:lvlText w:val="•"/>
      <w:lvlJc w:val="left"/>
      <w:pPr>
        <w:ind w:left="1642" w:hanging="129"/>
      </w:pPr>
      <w:rPr>
        <w:rFonts w:hint="default"/>
      </w:rPr>
    </w:lvl>
    <w:lvl w:ilvl="8" w:tplc="0906A798">
      <w:numFmt w:val="bullet"/>
      <w:lvlText w:val="•"/>
      <w:lvlJc w:val="left"/>
      <w:pPr>
        <w:ind w:left="1848" w:hanging="129"/>
      </w:pPr>
      <w:rPr>
        <w:rFonts w:hint="default"/>
      </w:rPr>
    </w:lvl>
  </w:abstractNum>
  <w:num w:numId="1" w16cid:durableId="106702945">
    <w:abstractNumId w:val="4"/>
  </w:num>
  <w:num w:numId="2" w16cid:durableId="1417555790">
    <w:abstractNumId w:val="6"/>
  </w:num>
  <w:num w:numId="3" w16cid:durableId="521404640">
    <w:abstractNumId w:val="7"/>
  </w:num>
  <w:num w:numId="4" w16cid:durableId="1129468239">
    <w:abstractNumId w:val="1"/>
  </w:num>
  <w:num w:numId="5" w16cid:durableId="1760059198">
    <w:abstractNumId w:val="12"/>
  </w:num>
  <w:num w:numId="6" w16cid:durableId="1163202133">
    <w:abstractNumId w:val="10"/>
  </w:num>
  <w:num w:numId="7" w16cid:durableId="202134618">
    <w:abstractNumId w:val="8"/>
  </w:num>
  <w:num w:numId="8" w16cid:durableId="172769122">
    <w:abstractNumId w:val="11"/>
  </w:num>
  <w:num w:numId="9" w16cid:durableId="781189802">
    <w:abstractNumId w:val="5"/>
  </w:num>
  <w:num w:numId="10" w16cid:durableId="1027411052">
    <w:abstractNumId w:val="2"/>
  </w:num>
  <w:num w:numId="11" w16cid:durableId="922957697">
    <w:abstractNumId w:val="9"/>
  </w:num>
  <w:num w:numId="12" w16cid:durableId="568081514">
    <w:abstractNumId w:val="0"/>
  </w:num>
  <w:num w:numId="13" w16cid:durableId="837690742">
    <w:abstractNumId w:val="13"/>
  </w:num>
  <w:num w:numId="14" w16cid:durableId="64416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03"/>
    <w:rsid w:val="001D37A0"/>
    <w:rsid w:val="00363C82"/>
    <w:rsid w:val="00496403"/>
    <w:rsid w:val="00562350"/>
    <w:rsid w:val="007B682F"/>
    <w:rsid w:val="009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F92D"/>
  <w15:chartTrackingRefBased/>
  <w15:docId w15:val="{1B6A5D19-3460-4FC9-895F-C5922FC4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4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4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4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4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4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4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4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4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4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4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40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496403"/>
    <w:pPr>
      <w:widowControl w:val="0"/>
      <w:autoSpaceDE w:val="0"/>
      <w:autoSpaceDN w:val="0"/>
      <w:spacing w:after="0" w:line="240" w:lineRule="auto"/>
      <w:ind w:left="204"/>
    </w:pPr>
    <w:rPr>
      <w:rFonts w:ascii="Arial Black" w:eastAsia="Arial Black" w:hAnsi="Arial Black" w:cs="Arial Black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1</cp:revision>
  <dcterms:created xsi:type="dcterms:W3CDTF">2025-09-06T20:37:00Z</dcterms:created>
  <dcterms:modified xsi:type="dcterms:W3CDTF">2025-09-06T20:48:00Z</dcterms:modified>
</cp:coreProperties>
</file>